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2.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otnotes.xml" ContentType="application/vnd.openxmlformats-officedocument.wordprocessingml.footnotes+xml"/>
  <Override PartName="/word/fontTable.xml" ContentType="application/vnd.openxmlformats-officedocument.wordprocessingml.fontTable+xml"/>
  <Override PartName="/word/webSettings.xml" ContentType="application/vnd.openxmlformats-officedocument.wordprocessingml.webSettings+xml"/>
  <Override PartName="/word/footer1.xml" ContentType="application/vnd.openxmlformats-officedocument.wordprocessingml.footer+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4CA8C9" w14:textId="77777777" w:rsidR="00A515EB" w:rsidRPr="00CB7442" w:rsidRDefault="00CB7442" w:rsidP="006A2FE9">
      <w:pPr>
        <w:pStyle w:val="Heading1"/>
        <w:jc w:val="center"/>
        <w:rPr>
          <w:lang w:val="en-US"/>
        </w:rPr>
      </w:pPr>
      <w:r w:rsidRPr="00CB7442">
        <w:rPr>
          <w:lang w:val="en-US"/>
        </w:rPr>
        <w:t>Partner search form</w:t>
      </w:r>
    </w:p>
    <w:p w14:paraId="37F3E297" w14:textId="77777777" w:rsidR="00FC4A35" w:rsidRPr="00CB7442" w:rsidRDefault="00CB7442" w:rsidP="00576CCC">
      <w:pPr>
        <w:jc w:val="center"/>
        <w:rPr>
          <w:lang w:val="en-US"/>
        </w:rPr>
      </w:pPr>
      <w:r w:rsidRPr="00CB7442">
        <w:rPr>
          <w:lang w:val="en-US"/>
        </w:rPr>
        <w:t xml:space="preserve">For </w:t>
      </w:r>
      <w:r>
        <w:rPr>
          <w:lang w:val="en-US"/>
        </w:rPr>
        <w:t>Creative Europe project applications</w:t>
      </w:r>
    </w:p>
    <w:tbl>
      <w:tblPr>
        <w:tblStyle w:val="TableGrid"/>
        <w:tblW w:w="0" w:type="auto"/>
        <w:tblLook w:val="04A0" w:firstRow="1" w:lastRow="0" w:firstColumn="1" w:lastColumn="0" w:noHBand="0" w:noVBand="1"/>
        <w:tblDescription w:val="To which call, strand or category are you searching for partners?"/>
      </w:tblPr>
      <w:tblGrid>
        <w:gridCol w:w="2972"/>
        <w:gridCol w:w="6656"/>
      </w:tblGrid>
      <w:tr w:rsidR="00FC4A35" w:rsidRPr="00DD16E9" w14:paraId="5F828DFA" w14:textId="77777777" w:rsidTr="00576CCC">
        <w:tc>
          <w:tcPr>
            <w:tcW w:w="2972" w:type="dxa"/>
          </w:tcPr>
          <w:p w14:paraId="22487DD8" w14:textId="77777777" w:rsidR="00FC4A35" w:rsidRPr="00542A74" w:rsidRDefault="00AC2B8C" w:rsidP="00542A74">
            <w:pPr>
              <w:rPr>
                <w:szCs w:val="20"/>
              </w:rPr>
            </w:pPr>
            <w:r w:rsidRPr="00542A74">
              <w:rPr>
                <w:szCs w:val="20"/>
              </w:rPr>
              <w:t>Call</w:t>
            </w:r>
          </w:p>
        </w:tc>
        <w:tc>
          <w:tcPr>
            <w:tcW w:w="6656" w:type="dxa"/>
            <w:vAlign w:val="center"/>
          </w:tcPr>
          <w:p>
            <w:pPr>
              <w:keepNext w:val="0"/>
              <w:keepLines w:val="0"/>
              <w:spacing w:before="0" w:after="0" w:line="240" w:lineRule="auto"/>
            </w:pPr>
            <w:r>
              <w:rPr>
                <w:rFonts w:ascii="Verdana" w:hAnsi="Verdana"/>
                <w:b w:val="0"/>
                <w:i w:val="0"/>
                <w:color w:val="000000"/>
                <w:sz w:val="18"/>
              </w:rPr>
              <w:t>Creative Europe Culture - European Cooperation Projects (2027 call forthcoming; profile prepared using the 2026 call structure)</w:t>
            </w:r>
          </w:p>
        </w:tc>
      </w:tr>
      <w:tr w:rsidR="006A2FE9" w:rsidRPr="00DD16E9" w14:paraId="68E69F54" w14:textId="77777777" w:rsidTr="00576CCC">
        <w:tc>
          <w:tcPr>
            <w:tcW w:w="2972" w:type="dxa"/>
          </w:tcPr>
          <w:p w14:paraId="2E8DA53C" w14:textId="77777777" w:rsidR="006A2FE9" w:rsidRPr="00542A74" w:rsidRDefault="006A2FE9" w:rsidP="00542A74">
            <w:pPr>
              <w:rPr>
                <w:szCs w:val="20"/>
              </w:rPr>
            </w:pPr>
            <w:r>
              <w:rPr>
                <w:szCs w:val="20"/>
              </w:rPr>
              <w:t>Strand or category</w:t>
            </w:r>
          </w:p>
        </w:tc>
        <w:tc>
          <w:tcPr>
            <w:tcW w:w="6656" w:type="dxa"/>
            <w:vAlign w:val="center"/>
          </w:tcPr>
          <w:p>
            <w:pPr>
              <w:keepNext w:val="0"/>
              <w:keepLines w:val="0"/>
              <w:spacing w:before="0" w:after="0" w:line="240" w:lineRule="auto"/>
            </w:pPr>
            <w:r>
              <w:rPr>
                <w:rFonts w:ascii="Verdana" w:hAnsi="Verdana"/>
                <w:b w:val="0"/>
                <w:i w:val="0"/>
                <w:color w:val="000000"/>
                <w:sz w:val="18"/>
              </w:rPr>
              <w:t>Small-scale European Cooperation Projects (provisional, subject to the published 2027 call)</w:t>
            </w:r>
          </w:p>
        </w:tc>
      </w:tr>
    </w:tbl>
    <w:p w14:paraId="727B3E84" w14:textId="77777777" w:rsidR="00E97F53" w:rsidRPr="00542A74" w:rsidRDefault="00E97F53" w:rsidP="00473C16">
      <w:pPr>
        <w:rPr>
          <w:lang w:val="en-US"/>
        </w:rPr>
      </w:pPr>
    </w:p>
    <w:p w14:paraId="7D1A4875" w14:textId="77777777" w:rsidR="00FC4A35" w:rsidRPr="00DE2DD9" w:rsidRDefault="00FC4A35" w:rsidP="00542A74">
      <w:pPr>
        <w:pStyle w:val="Heading2"/>
        <w:rPr>
          <w:lang w:val="en-US"/>
        </w:rPr>
      </w:pPr>
      <w:r w:rsidRPr="00DE2DD9">
        <w:rPr>
          <w:lang w:val="en-US"/>
        </w:rPr>
        <w:t xml:space="preserve">Cultural operator </w:t>
      </w:r>
      <w:r w:rsidR="00DE2DD9" w:rsidRPr="00DE2DD9">
        <w:rPr>
          <w:lang w:val="en-US"/>
        </w:rPr>
        <w:t>– who are you?</w:t>
      </w:r>
    </w:p>
    <w:tbl>
      <w:tblPr>
        <w:tblStyle w:val="TableGrid"/>
        <w:tblW w:w="0" w:type="auto"/>
        <w:tblLook w:val="04A0" w:firstRow="1" w:lastRow="0" w:firstColumn="1" w:lastColumn="0" w:noHBand="0" w:noVBand="1"/>
        <w:tblDescription w:val="Cultural operator - who are you?"/>
      </w:tblPr>
      <w:tblGrid>
        <w:gridCol w:w="2972"/>
        <w:gridCol w:w="6656"/>
      </w:tblGrid>
      <w:tr w:rsidR="00FC4A35" w:rsidRPr="00212FFF" w14:paraId="13597CCF" w14:textId="77777777" w:rsidTr="00576CCC">
        <w:tc>
          <w:tcPr>
            <w:tcW w:w="2972" w:type="dxa"/>
          </w:tcPr>
          <w:p w14:paraId="745AB01B" w14:textId="77777777" w:rsidR="00FC4A35" w:rsidRPr="006A2FE9" w:rsidRDefault="00FC4A35" w:rsidP="00212FFF">
            <w:pPr>
              <w:rPr>
                <w:lang w:val="en-US"/>
              </w:rPr>
            </w:pPr>
            <w:r w:rsidRPr="006A2FE9">
              <w:rPr>
                <w:lang w:val="en-US"/>
              </w:rPr>
              <w:t xml:space="preserve">Name </w:t>
            </w:r>
            <w:r w:rsidR="00212FFF">
              <w:rPr>
                <w:lang w:val="en-US"/>
              </w:rPr>
              <w:t xml:space="preserve">of </w:t>
            </w:r>
            <w:proofErr w:type="spellStart"/>
            <w:r w:rsidR="00212FFF">
              <w:rPr>
                <w:lang w:val="en-US"/>
              </w:rPr>
              <w:t>organisation</w:t>
            </w:r>
            <w:proofErr w:type="spellEnd"/>
          </w:p>
        </w:tc>
        <w:tc>
          <w:tcPr>
            <w:tcW w:w="6656" w:type="dxa"/>
            <w:vAlign w:val="center"/>
          </w:tcPr>
          <w:p>
            <w:pPr>
              <w:keepNext w:val="0"/>
              <w:keepLines w:val="0"/>
              <w:spacing w:before="0" w:after="0" w:line="240" w:lineRule="auto"/>
            </w:pPr>
            <w:r>
              <w:rPr>
                <w:rFonts w:ascii="Verdana" w:hAnsi="Verdana"/>
                <w:b/>
                <w:i w:val="0"/>
                <w:color w:val="000000"/>
                <w:sz w:val="18"/>
              </w:rPr>
              <w:t>Emblem: Digital Souvenirs S.à r.l.-S</w:t>
            </w:r>
          </w:p>
        </w:tc>
      </w:tr>
      <w:tr w:rsidR="00212FFF" w:rsidRPr="00212FFF" w14:paraId="05D788F8" w14:textId="77777777" w:rsidTr="00576CCC">
        <w:tc>
          <w:tcPr>
            <w:tcW w:w="2972" w:type="dxa"/>
          </w:tcPr>
          <w:p w14:paraId="6B15DF46" w14:textId="77777777" w:rsidR="00212FFF" w:rsidRPr="006A2FE9" w:rsidRDefault="00212FFF" w:rsidP="00212FFF">
            <w:pPr>
              <w:rPr>
                <w:lang w:val="en-US"/>
              </w:rPr>
            </w:pPr>
            <w:r>
              <w:rPr>
                <w:lang w:val="en-US"/>
              </w:rPr>
              <w:t>Country</w:t>
            </w:r>
          </w:p>
        </w:tc>
        <w:tc>
          <w:tcPr>
            <w:tcW w:w="6656" w:type="dxa"/>
            <w:vAlign w:val="center"/>
          </w:tcPr>
          <w:p>
            <w:pPr>
              <w:keepNext w:val="0"/>
              <w:keepLines w:val="0"/>
              <w:spacing w:before="0" w:after="0" w:line="240" w:lineRule="auto"/>
            </w:pPr>
            <w:r>
              <w:rPr>
                <w:rFonts w:ascii="Verdana" w:hAnsi="Verdana"/>
                <w:b w:val="0"/>
                <w:i w:val="0"/>
                <w:color w:val="000000"/>
                <w:sz w:val="18"/>
              </w:rPr>
              <w:t>Luxembourg</w:t>
            </w:r>
          </w:p>
        </w:tc>
      </w:tr>
      <w:tr w:rsidR="00D87A47" w:rsidRPr="00DD16E9" w14:paraId="00A32D29" w14:textId="77777777" w:rsidTr="00576CCC">
        <w:tc>
          <w:tcPr>
            <w:tcW w:w="2972" w:type="dxa"/>
          </w:tcPr>
          <w:p w14:paraId="38AE52D5" w14:textId="77777777" w:rsidR="00D87A47" w:rsidRPr="006A2FE9" w:rsidRDefault="00212FFF" w:rsidP="00473C16">
            <w:pPr>
              <w:rPr>
                <w:lang w:val="en-US"/>
              </w:rPr>
            </w:pPr>
            <w:proofErr w:type="spellStart"/>
            <w:r>
              <w:rPr>
                <w:lang w:val="en-US"/>
              </w:rPr>
              <w:t>Organisation</w:t>
            </w:r>
            <w:proofErr w:type="spellEnd"/>
            <w:r>
              <w:rPr>
                <w:lang w:val="en-US"/>
              </w:rPr>
              <w:t xml:space="preserve"> website</w:t>
            </w:r>
          </w:p>
        </w:tc>
        <w:tc>
          <w:tcPr>
            <w:tcW w:w="6656" w:type="dxa"/>
            <w:vAlign w:val="center"/>
          </w:tcPr>
          <w:p>
            <w:pPr>
              <w:keepNext w:val="0"/>
              <w:keepLines w:val="0"/>
              <w:spacing w:before="0" w:after="0" w:line="240" w:lineRule="auto"/>
            </w:pPr>
            <w:hyperlink r:id="rId12" w:history="1">
              <w:r>
                <w:rPr>
                  <w:rFonts w:ascii="Verdana" w:hAnsi="Verdana"/>
                  <w:color w:val="0563C1"/>
                  <w:u w:val="single"/>
                  <w:sz w:val="18"/>
                </w:rPr>
                <w:t>emblemdigitalsouvenirs.com</w:t>
              </w:r>
            </w:hyperlink>
          </w:p>
        </w:tc>
      </w:tr>
      <w:tr w:rsidR="00705A18" w:rsidRPr="00DD16E9" w14:paraId="3BB9E31C" w14:textId="77777777" w:rsidTr="00576CCC">
        <w:tc>
          <w:tcPr>
            <w:tcW w:w="2972" w:type="dxa"/>
          </w:tcPr>
          <w:p w14:paraId="0F081B58" w14:textId="77777777" w:rsidR="00705A18" w:rsidRPr="00AC2B8C" w:rsidRDefault="00705A18" w:rsidP="00705A18">
            <w:pPr>
              <w:rPr>
                <w:lang w:val="en-US"/>
              </w:rPr>
            </w:pPr>
            <w:r w:rsidRPr="00AC2B8C">
              <w:rPr>
                <w:lang w:val="en-US"/>
              </w:rPr>
              <w:t xml:space="preserve">Contact </w:t>
            </w:r>
            <w:r>
              <w:rPr>
                <w:lang w:val="en-US"/>
              </w:rPr>
              <w:t>person</w:t>
            </w:r>
          </w:p>
        </w:tc>
        <w:tc>
          <w:tcPr>
            <w:tcW w:w="6656" w:type="dxa"/>
            <w:vAlign w:val="center"/>
          </w:tcPr>
          <w:p>
            <w:pPr>
              <w:keepNext w:val="0"/>
              <w:keepLines w:val="0"/>
              <w:spacing w:before="0" w:after="60" w:line="240" w:lineRule="auto"/>
            </w:pPr>
            <w:r>
              <w:rPr>
                <w:rFonts w:ascii="Verdana" w:hAnsi="Verdana"/>
                <w:b/>
                <w:i w:val="0"/>
                <w:color w:val="000000"/>
                <w:sz w:val="18"/>
              </w:rPr>
              <w:t>Daniel Bernardo Michels, Founder and CEO</w:t>
            </w:r>
          </w:p>
          <w:p>
            <w:pPr>
              <w:keepNext w:val="0"/>
              <w:keepLines w:val="0"/>
              <w:spacing w:before="0" w:after="0" w:line="240" w:lineRule="auto"/>
            </w:pPr>
            <w:r>
              <w:rPr>
                <w:rFonts w:ascii="Verdana" w:hAnsi="Verdana"/>
                <w:b/>
                <w:i w:val="0"/>
                <w:color w:val="000000"/>
                <w:sz w:val="18"/>
              </w:rPr>
              <w:t xml:space="preserve">Email: </w:t>
            </w:r>
            <w:hyperlink r:id="rId13" w:history="1">
              <w:r>
                <w:rPr>
                  <w:rFonts w:ascii="Verdana" w:hAnsi="Verdana"/>
                  <w:color w:val="0563C1"/>
                  <w:u w:val="single"/>
                  <w:sz w:val="18"/>
                </w:rPr>
                <w:t>danielbmichels1999@gmail.com</w:t>
              </w:r>
            </w:hyperlink>
          </w:p>
        </w:tc>
      </w:tr>
      <w:tr w:rsidR="00705A18" w:rsidRPr="00DD16E9" w14:paraId="45B9E388" w14:textId="77777777" w:rsidTr="00576CCC">
        <w:tc>
          <w:tcPr>
            <w:tcW w:w="2972" w:type="dxa"/>
          </w:tcPr>
          <w:p w14:paraId="654A8B07" w14:textId="77777777" w:rsidR="00705A18" w:rsidRPr="006A2FE9" w:rsidRDefault="00705A18" w:rsidP="00705A18">
            <w:pPr>
              <w:rPr>
                <w:lang w:val="en-US"/>
              </w:rPr>
            </w:pPr>
            <w:proofErr w:type="spellStart"/>
            <w:r>
              <w:rPr>
                <w:lang w:val="en-US"/>
              </w:rPr>
              <w:t>Organis</w:t>
            </w:r>
            <w:r w:rsidRPr="006A2FE9">
              <w:rPr>
                <w:lang w:val="en-US"/>
              </w:rPr>
              <w:t>ation</w:t>
            </w:r>
            <w:proofErr w:type="spellEnd"/>
            <w:r w:rsidRPr="006A2FE9">
              <w:rPr>
                <w:lang w:val="en-US"/>
              </w:rPr>
              <w:t xml:space="preserve"> type</w:t>
            </w:r>
          </w:p>
        </w:tc>
        <w:tc>
          <w:tcPr>
            <w:tcW w:w="6656" w:type="dxa"/>
            <w:vAlign w:val="center"/>
          </w:tcPr>
          <w:p>
            <w:pPr>
              <w:keepNext w:val="0"/>
              <w:keepLines w:val="0"/>
              <w:spacing w:before="0" w:after="0" w:line="240" w:lineRule="auto"/>
            </w:pPr>
            <w:r>
              <w:rPr>
                <w:rFonts w:ascii="Verdana" w:hAnsi="Verdana"/>
                <w:b w:val="0"/>
                <w:i w:val="0"/>
                <w:color w:val="000000"/>
                <w:sz w:val="18"/>
              </w:rPr>
              <w:t>Private cultural-technology company / tourism-tech startup (Luxembourg S.à r.l.-S)</w:t>
            </w:r>
          </w:p>
        </w:tc>
      </w:tr>
      <w:tr w:rsidR="00705A18" w:rsidRPr="00DD16E9" w14:paraId="6D5569C5" w14:textId="77777777" w:rsidTr="00576CCC">
        <w:tc>
          <w:tcPr>
            <w:tcW w:w="2972" w:type="dxa"/>
          </w:tcPr>
          <w:p w14:paraId="075AA85C" w14:textId="77777777" w:rsidR="00705A18" w:rsidRPr="005F4A3F" w:rsidRDefault="00705A18" w:rsidP="00705A18">
            <w:pPr>
              <w:rPr>
                <w:lang w:val="en-US"/>
              </w:rPr>
            </w:pPr>
            <w:r w:rsidRPr="005F4A3F">
              <w:rPr>
                <w:lang w:val="en-US"/>
              </w:rPr>
              <w:t>Scale of the organization</w:t>
            </w:r>
          </w:p>
        </w:tc>
        <w:tc>
          <w:tcPr>
            <w:tcW w:w="6656" w:type="dxa"/>
            <w:vAlign w:val="center"/>
          </w:tcPr>
          <w:p>
            <w:pPr>
              <w:keepNext w:val="0"/>
              <w:keepLines w:val="0"/>
              <w:spacing w:before="0" w:after="0" w:line="240" w:lineRule="auto"/>
            </w:pPr>
            <w:r>
              <w:rPr>
                <w:rFonts w:ascii="Verdana" w:hAnsi="Verdana"/>
                <w:b w:val="0"/>
                <w:i w:val="0"/>
                <w:color w:val="000000"/>
                <w:sz w:val="18"/>
              </w:rPr>
              <w:t>Micro-organisation / early-stage startup</w:t>
            </w:r>
          </w:p>
        </w:tc>
      </w:tr>
      <w:tr w:rsidR="00705A18" w:rsidRPr="00DD16E9" w14:paraId="1850BDAF" w14:textId="77777777" w:rsidTr="00576CCC">
        <w:tc>
          <w:tcPr>
            <w:tcW w:w="2972" w:type="dxa"/>
          </w:tcPr>
          <w:p w14:paraId="00C79412" w14:textId="77777777" w:rsidR="00705A18" w:rsidRPr="00542A74" w:rsidRDefault="00705A18" w:rsidP="00705A18">
            <w:pPr>
              <w:rPr>
                <w:lang w:val="en-US"/>
              </w:rPr>
            </w:pPr>
            <w:r w:rsidRPr="00542A74">
              <w:rPr>
                <w:lang w:val="en-US"/>
              </w:rPr>
              <w:t>PIC number</w:t>
            </w:r>
          </w:p>
        </w:tc>
        <w:tc>
          <w:tcPr>
            <w:tcW w:w="6656" w:type="dxa"/>
            <w:vAlign w:val="center"/>
          </w:tcPr>
          <w:p>
            <w:pPr>
              <w:keepNext w:val="0"/>
              <w:keepLines w:val="0"/>
              <w:spacing w:before="0" w:after="0" w:line="240" w:lineRule="auto"/>
            </w:pPr>
            <w:r>
              <w:rPr>
                <w:rFonts w:ascii="Verdana" w:hAnsi="Verdana"/>
                <w:b w:val="0"/>
                <w:i w:val="0"/>
                <w:color w:val="000000"/>
                <w:sz w:val="18"/>
              </w:rPr>
              <w:t>863811191</w:t>
            </w:r>
          </w:p>
        </w:tc>
      </w:tr>
      <w:tr w:rsidR="00705A18" w:rsidRPr="00DD16E9" w14:paraId="35CECE6B" w14:textId="77777777" w:rsidTr="00576CCC">
        <w:trPr>
          <w:trHeight w:val="70"/>
        </w:trPr>
        <w:tc>
          <w:tcPr>
            <w:tcW w:w="2972" w:type="dxa"/>
          </w:tcPr>
          <w:p w14:paraId="6C899781" w14:textId="77777777" w:rsidR="00705A18" w:rsidRPr="00AC2B8C" w:rsidRDefault="00705A18" w:rsidP="00705A18">
            <w:pPr>
              <w:rPr>
                <w:lang w:val="en-US"/>
              </w:rPr>
            </w:pPr>
            <w:r>
              <w:rPr>
                <w:lang w:val="en-US"/>
              </w:rPr>
              <w:t xml:space="preserve">Aims and activities of the </w:t>
            </w:r>
            <w:proofErr w:type="spellStart"/>
            <w:r>
              <w:rPr>
                <w:lang w:val="en-US"/>
              </w:rPr>
              <w:t>organisation</w:t>
            </w:r>
            <w:proofErr w:type="spellEnd"/>
            <w:r>
              <w:rPr>
                <w:lang w:val="en-US"/>
              </w:rPr>
              <w:t xml:space="preserve"> </w:t>
            </w:r>
          </w:p>
        </w:tc>
        <w:tc>
          <w:tcPr>
            <w:tcW w:w="6656" w:type="dxa"/>
            <w:vAlign w:val="center"/>
          </w:tcPr>
          <w:p>
            <w:pPr>
              <w:keepNext w:val="0"/>
              <w:keepLines w:val="0"/>
              <w:spacing w:before="0" w:after="60" w:line="240" w:lineRule="auto"/>
            </w:pPr>
            <w:r>
              <w:rPr>
                <w:rFonts w:ascii="Verdana" w:hAnsi="Verdana"/>
                <w:b w:val="0"/>
                <w:i w:val="0"/>
                <w:color w:val="000000"/>
                <w:sz w:val="18"/>
              </w:rPr>
              <w:t>Emblem creates GPS-verified, locally authored digital souvenirs and Cultural Passports linking original artwork, stories, quizzes and rewards to real places. It widens access to culture, credits creators, encourages sustainable place-based discovery and connects locally controlled cultural narratives through one shared international platform.</w:t>
            </w:r>
          </w:p>
          <w:p>
            <w:pPr>
              <w:keepNext w:val="0"/>
              <w:keepLines w:val="0"/>
              <w:spacing w:before="0" w:after="0" w:line="240" w:lineRule="auto"/>
            </w:pPr>
            <w:r>
              <w:rPr>
                <w:rFonts w:ascii="Verdana" w:hAnsi="Verdana"/>
                <w:b/>
                <w:i w:val="0"/>
                <w:color w:val="000000"/>
                <w:sz w:val="18"/>
              </w:rPr>
              <w:t xml:space="preserve">Activities: </w:t>
            </w:r>
            <w:r>
              <w:rPr>
                <w:rFonts w:ascii="Verdana" w:hAnsi="Verdana"/>
                <w:b w:val="0"/>
                <w:i w:val="0"/>
                <w:color w:val="000000"/>
                <w:sz w:val="18"/>
              </w:rPr>
              <w:t>creator onboarding; digital curation and publication; mobile cultural routes; partner implementation; visitor engagement; and participation analytics.</w:t>
            </w:r>
          </w:p>
        </w:tc>
      </w:tr>
      <w:tr w:rsidR="00705A18" w:rsidRPr="00DD16E9" w14:paraId="1ED6FB24" w14:textId="77777777" w:rsidTr="00576CCC">
        <w:trPr>
          <w:trHeight w:val="70"/>
        </w:trPr>
        <w:tc>
          <w:tcPr>
            <w:tcW w:w="2972" w:type="dxa"/>
          </w:tcPr>
          <w:p w14:paraId="59D1A753" w14:textId="77777777" w:rsidR="00705A18" w:rsidRDefault="00705A18" w:rsidP="00705A18">
            <w:pPr>
              <w:rPr>
                <w:lang w:val="en-US"/>
              </w:rPr>
            </w:pPr>
            <w:r>
              <w:rPr>
                <w:lang w:val="en-US"/>
              </w:rPr>
              <w:t xml:space="preserve">Role of the </w:t>
            </w:r>
            <w:proofErr w:type="spellStart"/>
            <w:r>
              <w:rPr>
                <w:lang w:val="en-US"/>
              </w:rPr>
              <w:t>organisation</w:t>
            </w:r>
            <w:proofErr w:type="spellEnd"/>
            <w:r>
              <w:rPr>
                <w:lang w:val="en-US"/>
              </w:rPr>
              <w:t xml:space="preserve"> in the project</w:t>
            </w:r>
          </w:p>
        </w:tc>
        <w:tc>
          <w:tcPr>
            <w:tcW w:w="6656" w:type="dxa"/>
            <w:vAlign w:val="center"/>
          </w:tcPr>
          <w:p>
            <w:pPr>
              <w:keepNext w:val="0"/>
              <w:keepLines w:val="0"/>
              <w:spacing w:before="0" w:after="0" w:line="240" w:lineRule="auto"/>
            </w:pPr>
            <w:r>
              <w:rPr>
                <w:rFonts w:ascii="Verdana" w:hAnsi="Verdana"/>
                <w:b w:val="0"/>
                <w:i w:val="0"/>
                <w:color w:val="000000"/>
                <w:sz w:val="18"/>
              </w:rPr>
              <w:t>Proposed coordinator and platform/implementation lead, subject to the final 2027 eligibility rules. Emblem will provide the existing app, shared local-authorship methodology, GPS publication, creator onboarding, testing, analytics and coordination. Local partners will select places, commission artists, validate stories and permissions, and lead audience engagement.</w:t>
            </w:r>
          </w:p>
        </w:tc>
      </w:tr>
      <w:tr w:rsidR="00705A18" w:rsidRPr="00DD16E9" w14:paraId="2D30FB34" w14:textId="77777777" w:rsidTr="00576CCC">
        <w:trPr>
          <w:trHeight w:val="70"/>
        </w:trPr>
        <w:tc>
          <w:tcPr>
            <w:tcW w:w="2972" w:type="dxa"/>
          </w:tcPr>
          <w:p w14:paraId="386D581D" w14:textId="77777777" w:rsidR="00705A18" w:rsidRDefault="00705A18" w:rsidP="00705A18">
            <w:pPr>
              <w:rPr>
                <w:lang w:val="en-US"/>
              </w:rPr>
            </w:pPr>
            <w:r>
              <w:rPr>
                <w:lang w:val="en-US"/>
              </w:rPr>
              <w:t>Previous EU grants received</w:t>
            </w:r>
          </w:p>
        </w:tc>
        <w:tc>
          <w:tcPr>
            <w:tcW w:w="6656" w:type="dxa"/>
            <w:vAlign w:val="center"/>
          </w:tcPr>
          <w:p>
            <w:pPr>
              <w:keepNext w:val="0"/>
              <w:keepLines w:val="0"/>
              <w:spacing w:before="0" w:after="60" w:line="240" w:lineRule="auto"/>
            </w:pPr>
            <w:r>
              <w:rPr>
                <w:rFonts w:ascii="Verdana" w:hAnsi="Verdana"/>
                <w:b/>
                <w:i w:val="0"/>
                <w:color w:val="000000"/>
                <w:sz w:val="18"/>
              </w:rPr>
              <w:t>No EU grant received as a beneficiary to date.</w:t>
            </w:r>
          </w:p>
          <w:p>
            <w:pPr>
              <w:keepNext w:val="0"/>
              <w:keepLines w:val="0"/>
              <w:spacing w:before="0" w:after="0" w:line="240" w:lineRule="auto"/>
            </w:pPr>
            <w:r>
              <w:rPr>
                <w:rFonts w:ascii="Verdana" w:hAnsi="Verdana"/>
                <w:b/>
                <w:i w:val="0"/>
                <w:color w:val="000000"/>
                <w:sz w:val="18"/>
              </w:rPr>
              <w:t xml:space="preserve">Relevant track record: </w:t>
            </w:r>
            <w:r>
              <w:rPr>
                <w:rFonts w:ascii="Verdana" w:hAnsi="Verdana"/>
                <w:b w:val="0"/>
                <w:i w:val="0"/>
                <w:color w:val="000000"/>
                <w:sz w:val="18"/>
              </w:rPr>
              <w:t>the Luxembourg Passport was developed through the Youth for Peace: UNESCO Intercultural Leadership Programme 2025-2026, including training, mentoring and a USD 10,000 project grant, and was Luxembourg's 2026 national winner of the European Charlemagne Youth Prize. This is not EU funding or institutional endorsement.</w:t>
            </w:r>
          </w:p>
        </w:tc>
      </w:tr>
    </w:tbl>
    <w:p w14:paraId="4B21CE2F" w14:textId="77777777" w:rsidR="00FC4A35" w:rsidRPr="00AC2B8C" w:rsidRDefault="00FC4A35" w:rsidP="00473C16">
      <w:pPr>
        <w:rPr>
          <w:lang w:val="en-US"/>
        </w:rPr>
      </w:pPr>
    </w:p>
    <w:p w14:paraId="6AEFC82C" w14:textId="77777777" w:rsidR="00FC4A35" w:rsidRPr="00AC2B8C" w:rsidRDefault="00FC4A35" w:rsidP="00542A74">
      <w:pPr>
        <w:pStyle w:val="Heading2"/>
        <w:rPr>
          <w:lang w:val="en-US"/>
        </w:rPr>
      </w:pPr>
      <w:r w:rsidRPr="00AC2B8C">
        <w:rPr>
          <w:lang w:val="en-US"/>
        </w:rPr>
        <w:t>Proposed Creative Europe project</w:t>
      </w:r>
      <w:r w:rsidR="00DE2DD9">
        <w:rPr>
          <w:lang w:val="en-US"/>
        </w:rPr>
        <w:t xml:space="preserve"> – to which project are you looking for partners?</w:t>
      </w:r>
    </w:p>
    <w:tbl>
      <w:tblPr>
        <w:tblStyle w:val="TableGrid"/>
        <w:tblW w:w="0" w:type="auto"/>
        <w:tblLook w:val="04A0" w:firstRow="1" w:lastRow="0" w:firstColumn="1" w:lastColumn="0" w:noHBand="0" w:noVBand="1"/>
        <w:tblDescription w:val="Proposed Creative Europe project - to which project are you looking for partners?"/>
      </w:tblPr>
      <w:tblGrid>
        <w:gridCol w:w="2972"/>
        <w:gridCol w:w="6656"/>
      </w:tblGrid>
      <w:tr w:rsidR="00FC4A35" w:rsidRPr="00DD16E9" w14:paraId="058705EF" w14:textId="77777777" w:rsidTr="00576CCC">
        <w:tc>
          <w:tcPr>
            <w:tcW w:w="2972" w:type="dxa"/>
          </w:tcPr>
          <w:p w14:paraId="0BDF3DCB" w14:textId="77777777" w:rsidR="00FC4A35" w:rsidRPr="00AC2B8C" w:rsidRDefault="006A2FE9" w:rsidP="006A2FE9">
            <w:pPr>
              <w:rPr>
                <w:lang w:val="en-US"/>
              </w:rPr>
            </w:pPr>
            <w:r>
              <w:rPr>
                <w:lang w:val="en-US"/>
              </w:rPr>
              <w:t>Sector or f</w:t>
            </w:r>
            <w:r w:rsidR="005F4A3F">
              <w:rPr>
                <w:lang w:val="en-US"/>
              </w:rPr>
              <w:t>ield</w:t>
            </w:r>
          </w:p>
        </w:tc>
        <w:tc>
          <w:tcPr>
            <w:tcW w:w="6656" w:type="dxa"/>
            <w:vAlign w:val="center"/>
          </w:tcPr>
          <w:p>
            <w:pPr>
              <w:keepNext w:val="0"/>
              <w:keepLines w:val="0"/>
              <w:spacing w:before="0" w:after="0" w:line="240" w:lineRule="auto"/>
            </w:pPr>
            <w:r>
              <w:rPr>
                <w:rFonts w:ascii="Verdana" w:hAnsi="Verdana"/>
                <w:b w:val="0"/>
                <w:i w:val="0"/>
                <w:color w:val="000000"/>
                <w:sz w:val="18"/>
              </w:rPr>
              <w:t>Cross-sectoral culture project: cultural heritage, visual arts and illustration, digital culture, audience development, cultural tourism and youth participation</w:t>
            </w:r>
          </w:p>
        </w:tc>
      </w:tr>
      <w:tr w:rsidR="00FC4A35" w:rsidRPr="00DD16E9" w14:paraId="18A61BCF" w14:textId="77777777" w:rsidTr="00576CCC">
        <w:tc>
          <w:tcPr>
            <w:tcW w:w="2972" w:type="dxa"/>
          </w:tcPr>
          <w:p w14:paraId="27FB5FF1" w14:textId="77777777" w:rsidR="00FC4A35" w:rsidRPr="00AC2B8C" w:rsidRDefault="00DE2DD9" w:rsidP="00473C16">
            <w:pPr>
              <w:rPr>
                <w:lang w:val="en-US"/>
              </w:rPr>
            </w:pPr>
            <w:r>
              <w:rPr>
                <w:lang w:val="en-US"/>
              </w:rPr>
              <w:t>Description or summary of the proposed project</w:t>
            </w:r>
          </w:p>
        </w:tc>
        <w:tc>
          <w:tcPr>
            <w:tcW w:w="6656" w:type="dxa"/>
            <w:vAlign w:val="center"/>
          </w:tcPr>
          <w:p>
            <w:pPr>
              <w:keepNext w:val="0"/>
              <w:keepLines w:val="0"/>
              <w:spacing w:before="0" w:after="60" w:line="240" w:lineRule="auto"/>
            </w:pPr>
            <w:r>
              <w:rPr>
                <w:rFonts w:ascii="Verdana" w:hAnsi="Verdana"/>
                <w:b/>
                <w:i w:val="0"/>
                <w:color w:val="000000"/>
                <w:sz w:val="18"/>
              </w:rPr>
              <w:t>Digital World Expo: a network of locally authored Cultural Passports</w:t>
            </w:r>
          </w:p>
          <w:p>
            <w:pPr>
              <w:keepNext w:val="0"/>
              <w:keepLines w:val="0"/>
              <w:spacing w:before="0" w:after="60" w:line="240" w:lineRule="auto"/>
            </w:pPr>
            <w:r>
              <w:rPr>
                <w:rFonts w:ascii="Verdana" w:hAnsi="Verdana"/>
                <w:b w:val="0"/>
                <w:i w:val="0"/>
                <w:color w:val="000000"/>
                <w:sz w:val="18"/>
              </w:rPr>
              <w:t>The project will connect locally curated Cultural Passports across Europe through Emblem's existing digital infrastructure. Each partner will select real cultural places with communities, commission and credit local creators, validate stories and permissions, and publish GPS-unlockable digital souvenirs, quizzes and routes. Visitors will collect across countries in one continuing digital passport.</w:t>
            </w:r>
          </w:p>
          <w:p>
            <w:pPr>
              <w:keepNext w:val="0"/>
              <w:keepLines w:val="0"/>
              <w:spacing w:before="0" w:after="60" w:line="240" w:lineRule="auto"/>
            </w:pPr>
            <w:r>
              <w:rPr>
                <w:rFonts w:ascii="Verdana" w:hAnsi="Verdana"/>
                <w:b w:val="0"/>
                <w:i w:val="0"/>
                <w:color w:val="000000"/>
                <w:sz w:val="18"/>
              </w:rPr>
              <w:t>Transnational work will include creator and staff exchanges, a common local-authorship framework, multilingual content, accessible public activations, collection challenges and joint dissemination. Indicative outputs are at least three local Passports, creator and story packages, a shared digital gallery and cross-border route, a partner toolkit and participation analytics.</w:t>
            </w:r>
          </w:p>
          <w:p>
            <w:pPr>
              <w:keepNext w:val="0"/>
              <w:keepLines w:val="0"/>
              <w:spacing w:before="0" w:after="0" w:line="240" w:lineRule="auto"/>
            </w:pPr>
            <w:r>
              <w:rPr>
                <w:rFonts w:ascii="Verdana" w:hAnsi="Verdana"/>
                <w:b/>
                <w:i w:val="0"/>
                <w:color w:val="000000"/>
                <w:sz w:val="18"/>
              </w:rPr>
              <w:t xml:space="preserve">Use of EU support: </w:t>
            </w:r>
            <w:r>
              <w:rPr>
                <w:rFonts w:ascii="Verdana" w:hAnsi="Verdana"/>
                <w:b w:val="0"/>
                <w:i w:val="0"/>
                <w:color w:val="000000"/>
                <w:sz w:val="18"/>
              </w:rPr>
              <w:t>cultural production, accessibility, translation, mobility, partner coordination, audience engagement, evaluation and dissemination. Emblem contributes the platform, GPS publishing, onboarding, testing, analytics and implementation.</w:t>
            </w:r>
          </w:p>
        </w:tc>
      </w:tr>
      <w:tr w:rsidR="00DE2DD9" w:rsidRPr="00DD16E9" w14:paraId="1203FFE6" w14:textId="77777777" w:rsidTr="00576CCC">
        <w:tc>
          <w:tcPr>
            <w:tcW w:w="2972" w:type="dxa"/>
          </w:tcPr>
          <w:p w14:paraId="37858AF9" w14:textId="77777777" w:rsidR="00DE2DD9" w:rsidRDefault="00DE2DD9" w:rsidP="00473C16">
            <w:pPr>
              <w:rPr>
                <w:lang w:val="en-US"/>
              </w:rPr>
            </w:pPr>
            <w:r>
              <w:rPr>
                <w:lang w:val="en-US"/>
              </w:rPr>
              <w:t>Partners currently involved in the project</w:t>
            </w:r>
          </w:p>
        </w:tc>
        <w:tc>
          <w:tcPr>
            <w:tcW w:w="6656" w:type="dxa"/>
            <w:vAlign w:val="center"/>
          </w:tcPr>
          <w:p>
            <w:pPr>
              <w:keepNext w:val="0"/>
              <w:keepLines w:val="0"/>
              <w:spacing w:before="0" w:after="60" w:line="240" w:lineRule="auto"/>
            </w:pPr>
            <w:r>
              <w:rPr>
                <w:rFonts w:ascii="Verdana" w:hAnsi="Verdana"/>
                <w:b/>
                <w:i w:val="0"/>
                <w:color w:val="000000"/>
                <w:sz w:val="18"/>
              </w:rPr>
              <w:t xml:space="preserve">Confirmed initiator: </w:t>
            </w:r>
            <w:r>
              <w:rPr>
                <w:rFonts w:ascii="Verdana" w:hAnsi="Verdana"/>
                <w:b w:val="0"/>
                <w:i w:val="0"/>
                <w:color w:val="000000"/>
                <w:sz w:val="18"/>
              </w:rPr>
              <w:t>Emblem: Digital Souvenirs S.à r.l.-S (Luxembourg).</w:t>
            </w:r>
          </w:p>
          <w:p>
            <w:pPr>
              <w:keepNext w:val="0"/>
              <w:keepLines w:val="0"/>
              <w:spacing w:before="0" w:after="60" w:line="240" w:lineRule="auto"/>
            </w:pPr>
            <w:r>
              <w:rPr>
                <w:rFonts w:ascii="Verdana" w:hAnsi="Verdana"/>
                <w:b w:val="0"/>
                <w:i w:val="0"/>
                <w:color w:val="000000"/>
                <w:sz w:val="18"/>
              </w:rPr>
              <w:t>The European beneficiary consortium is being formed; no co-beneficiary is yet confirmed. An India-based cultural partner may be considered only as an associated partner without EU funding, subject to the project design and published 2027 rules.</w:t>
            </w:r>
          </w:p>
          <w:p>
            <w:pPr>
              <w:keepNext w:val="0"/>
              <w:keepLines w:val="0"/>
              <w:spacing w:before="0" w:after="0" w:line="240" w:lineRule="auto"/>
            </w:pPr>
            <w:r>
              <w:rPr>
                <w:rFonts w:ascii="Verdana" w:hAnsi="Verdana"/>
                <w:b w:val="0"/>
                <w:i w:val="0"/>
                <w:color w:val="000000"/>
                <w:sz w:val="18"/>
              </w:rPr>
              <w:t>This search seeks at least two eligible, independent European cultural organisations to co-design the proposal and lead local Passport production.</w:t>
            </w:r>
          </w:p>
        </w:tc>
      </w:tr>
    </w:tbl>
    <w:p w14:paraId="3E7CD2E7" w14:textId="77777777" w:rsidR="00FC4A35" w:rsidRDefault="00FC4A35" w:rsidP="00473C16">
      <w:pPr>
        <w:rPr>
          <w:lang w:val="en-US"/>
        </w:rPr>
      </w:pPr>
    </w:p>
    <w:p w14:paraId="55B3B22C" w14:textId="77777777" w:rsidR="00DE2DD9" w:rsidRDefault="00DE2DD9" w:rsidP="00542A74">
      <w:pPr>
        <w:pStyle w:val="Heading2"/>
        <w:rPr>
          <w:lang w:val="en-US"/>
        </w:rPr>
      </w:pPr>
      <w:r>
        <w:rPr>
          <w:lang w:val="en-US"/>
        </w:rPr>
        <w:t xml:space="preserve">Partners searched – which type of partner are you looking for? </w:t>
      </w:r>
    </w:p>
    <w:tbl>
      <w:tblPr>
        <w:tblStyle w:val="TableGrid"/>
        <w:tblW w:w="0" w:type="auto"/>
        <w:tblLook w:val="04A0" w:firstRow="1" w:lastRow="0" w:firstColumn="1" w:lastColumn="0" w:noHBand="0" w:noVBand="1"/>
        <w:tblDescription w:val="Partners searched - which type of partner are you looking for? "/>
      </w:tblPr>
      <w:tblGrid>
        <w:gridCol w:w="2972"/>
        <w:gridCol w:w="6656"/>
      </w:tblGrid>
      <w:tr w:rsidR="00DE2DD9" w:rsidRPr="00DD16E9" w14:paraId="519B8F54" w14:textId="77777777" w:rsidTr="00576CCC">
        <w:tc>
          <w:tcPr>
            <w:tcW w:w="2972" w:type="dxa"/>
          </w:tcPr>
          <w:p w14:paraId="69C71C0C" w14:textId="77777777" w:rsidR="00DE2DD9" w:rsidRDefault="00705A18" w:rsidP="00473C16">
            <w:pPr>
              <w:rPr>
                <w:lang w:val="en-US"/>
              </w:rPr>
            </w:pPr>
            <w:r>
              <w:rPr>
                <w:lang w:val="en-US"/>
              </w:rPr>
              <w:t>From c</w:t>
            </w:r>
            <w:r w:rsidR="00DE2DD9">
              <w:rPr>
                <w:lang w:val="en-US"/>
              </w:rPr>
              <w:t>ountry or region</w:t>
            </w:r>
          </w:p>
        </w:tc>
        <w:tc>
          <w:tcPr>
            <w:tcW w:w="6656" w:type="dxa"/>
            <w:vAlign w:val="center"/>
          </w:tcPr>
          <w:p>
            <w:pPr>
              <w:keepNext w:val="0"/>
              <w:keepLines w:val="0"/>
              <w:spacing w:before="0" w:after="0" w:line="240" w:lineRule="auto"/>
            </w:pPr>
            <w:r>
              <w:rPr>
                <w:rFonts w:ascii="Verdana" w:hAnsi="Verdana"/>
                <w:b w:val="0"/>
                <w:i w:val="0"/>
                <w:color w:val="000000"/>
                <w:sz w:val="18"/>
              </w:rPr>
              <w:t>All Creative Europe participating countries. The aim is a balanced consortium spanning at least three eligible countries, including Luxembourg; organisations from smaller, peripheral or underrepresented regions are especially welcome.</w:t>
            </w:r>
          </w:p>
        </w:tc>
      </w:tr>
      <w:tr w:rsidR="0042593D" w14:paraId="50BD7050" w14:textId="77777777" w:rsidTr="00576CCC">
        <w:tc>
          <w:tcPr>
            <w:tcW w:w="2972" w:type="dxa"/>
          </w:tcPr>
          <w:p w14:paraId="57D67111" w14:textId="77777777" w:rsidR="0042593D" w:rsidRDefault="0042593D" w:rsidP="0042593D">
            <w:pPr>
              <w:rPr>
                <w:lang w:val="en-US"/>
              </w:rPr>
            </w:pPr>
            <w:r>
              <w:rPr>
                <w:lang w:val="en-US"/>
              </w:rPr>
              <w:t xml:space="preserve">Preferred field of expertise </w:t>
            </w:r>
          </w:p>
        </w:tc>
        <w:tc>
          <w:tcPr>
            <w:tcW w:w="6656" w:type="dxa"/>
            <w:vAlign w:val="center"/>
          </w:tcPr>
          <w:p>
            <w:pPr>
              <w:keepNext w:val="0"/>
              <w:keepLines w:val="0"/>
              <w:spacing w:before="0" w:after="60" w:line="240" w:lineRule="auto"/>
            </w:pPr>
            <w:r>
              <w:rPr>
                <w:rFonts w:ascii="Verdana" w:hAnsi="Verdana"/>
                <w:b w:val="0"/>
                <w:i w:val="0"/>
                <w:color w:val="000000"/>
                <w:sz w:val="18"/>
              </w:rPr>
              <w:t>Eligible cultural organisations, museums, heritage sites, cultural centres, festivals, artist networks, municipalities, tourism bodies or universities able to lead one locally authored Cultural Passport.</w:t>
            </w:r>
          </w:p>
          <w:p>
            <w:pPr>
              <w:keepNext w:val="0"/>
              <w:keepLines w:val="0"/>
              <w:spacing w:before="0" w:after="0" w:line="240" w:lineRule="auto"/>
            </w:pPr>
            <w:r>
              <w:rPr>
                <w:rFonts w:ascii="Verdana" w:hAnsi="Verdana"/>
                <w:b/>
                <w:i w:val="0"/>
                <w:color w:val="000000"/>
                <w:sz w:val="18"/>
              </w:rPr>
              <w:t xml:space="preserve">Preferred capacity: </w:t>
            </w:r>
            <w:r>
              <w:rPr>
                <w:rFonts w:ascii="Verdana" w:hAnsi="Verdana"/>
                <w:b w:val="0"/>
                <w:i w:val="0"/>
                <w:color w:val="000000"/>
                <w:sz w:val="18"/>
              </w:rPr>
              <w:t>local curatorial and artist networks; story validation and permissions; community and youth participation; accessibility; multilingual audience development; and, where possible, EU coordination, evaluation or dissemination.</w:t>
            </w:r>
          </w:p>
        </w:tc>
      </w:tr>
      <w:tr w:rsidR="0042593D" w:rsidRPr="00DD16E9" w14:paraId="03C09822" w14:textId="77777777" w:rsidTr="00576CCC">
        <w:tc>
          <w:tcPr>
            <w:tcW w:w="2972" w:type="dxa"/>
          </w:tcPr>
          <w:p w14:paraId="0E8A997D" w14:textId="77777777" w:rsidR="0042593D" w:rsidRDefault="0042593D" w:rsidP="0042593D">
            <w:pPr>
              <w:rPr>
                <w:lang w:val="en-US"/>
              </w:rPr>
            </w:pPr>
            <w:r>
              <w:rPr>
                <w:lang w:val="en-US"/>
              </w:rPr>
              <w:t>Please get in contact no later than</w:t>
            </w:r>
          </w:p>
        </w:tc>
        <w:tc>
          <w:tcPr>
            <w:tcW w:w="6656" w:type="dxa"/>
            <w:vAlign w:val="center"/>
          </w:tcPr>
          <w:p>
            <w:pPr>
              <w:keepNext w:val="0"/>
              <w:keepLines w:val="0"/>
              <w:spacing w:before="0" w:after="0" w:line="240" w:lineRule="auto"/>
            </w:pPr>
            <w:r>
              <w:rPr>
                <w:rFonts w:ascii="Verdana" w:hAnsi="Verdana"/>
                <w:b w:val="0"/>
                <w:i w:val="0"/>
                <w:color w:val="000000"/>
                <w:sz w:val="18"/>
              </w:rPr>
              <w:t>As soon as possible; preferably by 31 January 2027. The date will be updated when the 2027 call is published.</w:t>
            </w:r>
          </w:p>
        </w:tc>
      </w:tr>
    </w:tbl>
    <w:p w14:paraId="0E99087A" w14:textId="77777777" w:rsidR="00DE2DD9" w:rsidRDefault="00DE2DD9" w:rsidP="00542A74">
      <w:pPr>
        <w:pStyle w:val="Heading2"/>
        <w:rPr>
          <w:lang w:val="en-US"/>
        </w:rPr>
      </w:pPr>
    </w:p>
    <w:p w14:paraId="1FE6E5AC" w14:textId="77777777" w:rsidR="00DE2DD9" w:rsidRDefault="00542A74" w:rsidP="00542A74">
      <w:pPr>
        <w:pStyle w:val="Heading2"/>
        <w:rPr>
          <w:lang w:val="en-US"/>
        </w:rPr>
      </w:pPr>
      <w:r>
        <w:rPr>
          <w:lang w:val="en-US"/>
        </w:rPr>
        <w:t>Projects searched – are you interested in participating in other EU projects as a partner?</w:t>
      </w:r>
    </w:p>
    <w:tbl>
      <w:tblPr>
        <w:tblStyle w:val="TableGrid"/>
        <w:tblW w:w="0" w:type="auto"/>
        <w:tblLook w:val="04A0" w:firstRow="1" w:lastRow="0" w:firstColumn="1" w:lastColumn="0" w:noHBand="0" w:noVBand="1"/>
        <w:tblDescription w:val="Projects searched - are you interested in participating in other EU projects as a partner?"/>
      </w:tblPr>
      <w:tblGrid>
        <w:gridCol w:w="2972"/>
        <w:gridCol w:w="6656"/>
      </w:tblGrid>
      <w:tr w:rsidR="00542A74" w14:paraId="7B3EE3CD" w14:textId="77777777" w:rsidTr="00576CCC">
        <w:tc>
          <w:tcPr>
            <w:tcW w:w="2972" w:type="dxa"/>
          </w:tcPr>
          <w:p w14:paraId="7805B78C" w14:textId="77777777" w:rsidR="00542A74" w:rsidRDefault="00542A74" w:rsidP="00473C16">
            <w:pPr>
              <w:rPr>
                <w:lang w:val="en-US"/>
              </w:rPr>
            </w:pPr>
            <w:r>
              <w:rPr>
                <w:lang w:val="en-US"/>
              </w:rPr>
              <w:t>Yes / no</w:t>
            </w:r>
          </w:p>
        </w:tc>
        <w:tc>
          <w:tcPr>
            <w:tcW w:w="6656" w:type="dxa"/>
            <w:vAlign w:val="center"/>
          </w:tcPr>
          <w:p>
            <w:pPr>
              <w:keepNext w:val="0"/>
              <w:keepLines w:val="0"/>
              <w:spacing w:before="0" w:after="0" w:line="240" w:lineRule="auto"/>
            </w:pPr>
            <w:r>
              <w:rPr>
                <w:rFonts w:ascii="Verdana" w:hAnsi="Verdana"/>
                <w:b/>
                <w:i w:val="0"/>
                <w:color w:val="000000"/>
                <w:sz w:val="18"/>
              </w:rPr>
              <w:t>Yes</w:t>
            </w:r>
          </w:p>
        </w:tc>
      </w:tr>
      <w:tr w:rsidR="00542A74" w:rsidRPr="00DD16E9" w14:paraId="57162B2D" w14:textId="77777777" w:rsidTr="00576CCC">
        <w:tc>
          <w:tcPr>
            <w:tcW w:w="2972" w:type="dxa"/>
          </w:tcPr>
          <w:p w14:paraId="36B62436" w14:textId="77777777" w:rsidR="00542A74" w:rsidRDefault="00542A74" w:rsidP="00473C16">
            <w:pPr>
              <w:rPr>
                <w:lang w:val="en-US"/>
              </w:rPr>
            </w:pPr>
            <w:r>
              <w:rPr>
                <w:lang w:val="en-US"/>
              </w:rPr>
              <w:t xml:space="preserve">Which kind of projects are you looking for? </w:t>
            </w:r>
          </w:p>
        </w:tc>
        <w:tc>
          <w:tcPr>
            <w:tcW w:w="6656" w:type="dxa"/>
            <w:vAlign w:val="center"/>
          </w:tcPr>
          <w:p>
            <w:pPr>
              <w:keepNext w:val="0"/>
              <w:keepLines w:val="0"/>
              <w:spacing w:before="0" w:after="0" w:line="240" w:lineRule="auto"/>
            </w:pPr>
            <w:r>
              <w:rPr>
                <w:rFonts w:ascii="Verdana" w:hAnsi="Verdana"/>
                <w:b w:val="0"/>
                <w:i w:val="0"/>
                <w:color w:val="000000"/>
                <w:sz w:val="18"/>
              </w:rPr>
              <w:t>Emblem is open to joining eligible European cooperation projects as a technology and implementation partner where GPS-based cultural engagement, digital heritage, creator attribution, audience development, cultural tourism or impact analytics add value.</w:t>
            </w:r>
          </w:p>
        </w:tc>
      </w:tr>
    </w:tbl>
    <w:p w14:paraId="088336BE" w14:textId="77777777" w:rsidR="00576CCC" w:rsidRDefault="00576CCC" w:rsidP="00576CCC">
      <w:pPr>
        <w:pStyle w:val="Heading2"/>
        <w:rPr>
          <w:rFonts w:eastAsiaTheme="minorHAnsi" w:cstheme="minorBidi"/>
          <w:b w:val="0"/>
          <w:szCs w:val="22"/>
          <w:lang w:val="en-US"/>
        </w:rPr>
      </w:pPr>
    </w:p>
    <w:p w14:paraId="2CD7BEE3" w14:textId="77777777" w:rsidR="00576CCC" w:rsidRDefault="00576CCC" w:rsidP="00576CCC">
      <w:pPr>
        <w:pStyle w:val="Heading2"/>
        <w:rPr>
          <w:lang w:val="en-US"/>
        </w:rPr>
      </w:pPr>
      <w:r>
        <w:rPr>
          <w:lang w:val="en-US"/>
        </w:rPr>
        <w:t>Publication of partner search</w:t>
      </w:r>
    </w:p>
    <w:tbl>
      <w:tblPr>
        <w:tblStyle w:val="TableGrid"/>
        <w:tblW w:w="0" w:type="auto"/>
        <w:tblLook w:val="04A0" w:firstRow="1" w:lastRow="0" w:firstColumn="1" w:lastColumn="0" w:noHBand="0" w:noVBand="1"/>
      </w:tblPr>
      <w:tblGrid>
        <w:gridCol w:w="2972"/>
        <w:gridCol w:w="6656"/>
      </w:tblGrid>
      <w:tr w:rsidR="00576CCC" w14:paraId="34E3A0D2" w14:textId="77777777" w:rsidTr="00576CCC">
        <w:tc>
          <w:tcPr>
            <w:tcW w:w="2972" w:type="dxa"/>
          </w:tcPr>
          <w:p w14:paraId="6BC2D637" w14:textId="77777777" w:rsidR="00576CCC" w:rsidRDefault="00576CCC" w:rsidP="00D87A47">
            <w:pPr>
              <w:rPr>
                <w:lang w:val="en-US"/>
              </w:rPr>
            </w:pPr>
            <w:r>
              <w:rPr>
                <w:lang w:val="en-US"/>
              </w:rPr>
              <w:t xml:space="preserve">This </w:t>
            </w:r>
            <w:r w:rsidR="00D87A47">
              <w:rPr>
                <w:lang w:val="en-US"/>
              </w:rPr>
              <w:t xml:space="preserve">partner search can be </w:t>
            </w:r>
            <w:proofErr w:type="gramStart"/>
            <w:r w:rsidR="00D87A47">
              <w:rPr>
                <w:lang w:val="en-US"/>
              </w:rPr>
              <w:t>published?</w:t>
            </w:r>
            <w:r w:rsidR="00705A18">
              <w:rPr>
                <w:lang w:val="en-US"/>
              </w:rPr>
              <w:t>*</w:t>
            </w:r>
            <w:proofErr w:type="gramEnd"/>
          </w:p>
        </w:tc>
        <w:tc>
          <w:tcPr>
            <w:tcW w:w="6656" w:type="dxa"/>
            <w:vAlign w:val="center"/>
          </w:tcPr>
          <w:p>
            <w:pPr>
              <w:keepNext w:val="0"/>
              <w:keepLines w:val="0"/>
              <w:spacing w:before="0" w:after="0" w:line="240" w:lineRule="auto"/>
            </w:pPr>
            <w:r>
              <w:rPr>
                <w:rFonts w:ascii="Verdana" w:hAnsi="Verdana"/>
                <w:b/>
                <w:i w:val="0"/>
                <w:color w:val="000000"/>
                <w:sz w:val="18"/>
              </w:rPr>
              <w:t>Yes</w:t>
            </w:r>
          </w:p>
        </w:tc>
      </w:tr>
    </w:tbl>
    <w:p w14:paraId="1B9D7ABF" w14:textId="77777777" w:rsidR="006A2FE9" w:rsidRPr="00AC2B8C" w:rsidRDefault="006A2FE9" w:rsidP="00576CCC">
      <w:pPr>
        <w:rPr>
          <w:lang w:val="en-US"/>
        </w:rPr>
      </w:pPr>
    </w:p>
    <w:sectPr w:rsidR="006A2FE9" w:rsidRPr="00AC2B8C" w:rsidSect="00074415">
      <w:headerReference w:type="default" r:id="rId7"/>
      <w:headerReference w:type="first" r:id="rId8"/>
      <w:footerReference w:type="first" r:id="rId9"/>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20DA61" w14:textId="77777777" w:rsidR="00A96B61" w:rsidRDefault="00A96B61" w:rsidP="00473C16">
      <w:pPr>
        <w:spacing w:after="0" w:line="240" w:lineRule="auto"/>
      </w:pPr>
      <w:r>
        <w:separator/>
      </w:r>
    </w:p>
  </w:endnote>
  <w:endnote w:type="continuationSeparator" w:id="0">
    <w:p w14:paraId="41A24D49" w14:textId="77777777" w:rsidR="00A96B61" w:rsidRDefault="00A96B61"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031C7" w14:textId="77777777" w:rsidR="00080A4D" w:rsidRPr="00080A4D" w:rsidRDefault="00705A18" w:rsidP="00705A18">
    <w:pPr>
      <w:pStyle w:val="Footer"/>
      <w:jc w:val="both"/>
      <w:rPr>
        <w:sz w:val="16"/>
        <w:szCs w:val="16"/>
        <w:lang w:val="en-US"/>
      </w:rPr>
    </w:pPr>
    <w:r w:rsidRPr="00705A18">
      <w:rPr>
        <w:sz w:val="16"/>
        <w:szCs w:val="16"/>
        <w:lang w:val="en-US"/>
      </w:rPr>
      <w:t>*</w:t>
    </w:r>
    <w:r>
      <w:rPr>
        <w:sz w:val="16"/>
        <w:szCs w:val="16"/>
        <w:lang w:val="en-US"/>
      </w:rPr>
      <w:t xml:space="preserve"> </w:t>
    </w:r>
    <w:r w:rsidR="00080A4D" w:rsidRPr="00080A4D">
      <w:rPr>
        <w:sz w:val="16"/>
        <w:szCs w:val="16"/>
        <w:lang w:val="en-US"/>
      </w:rPr>
      <w:t xml:space="preserve">By </w:t>
    </w:r>
    <w:r>
      <w:rPr>
        <w:sz w:val="16"/>
        <w:szCs w:val="16"/>
        <w:lang w:val="en-US"/>
      </w:rPr>
      <w:t>answering “yes”</w:t>
    </w:r>
    <w:r w:rsidR="00080A4D" w:rsidRPr="00080A4D">
      <w:rPr>
        <w:sz w:val="16"/>
        <w:szCs w:val="16"/>
        <w:lang w:val="en-US"/>
      </w:rPr>
      <w:t xml:space="preserve"> you confirm that the information provided </w:t>
    </w:r>
    <w:r w:rsidR="00D87A47">
      <w:rPr>
        <w:sz w:val="16"/>
        <w:szCs w:val="16"/>
        <w:lang w:val="en-US"/>
      </w:rPr>
      <w:t>can</w:t>
    </w:r>
    <w:r w:rsidR="00080A4D" w:rsidRPr="00080A4D">
      <w:rPr>
        <w:sz w:val="16"/>
        <w:szCs w:val="16"/>
        <w:lang w:val="en-US"/>
      </w:rPr>
      <w:t xml:space="preserve"> be shared publicly by the</w:t>
    </w:r>
    <w:r w:rsidR="00080A4D">
      <w:rPr>
        <w:sz w:val="16"/>
        <w:szCs w:val="16"/>
        <w:lang w:val="en-US"/>
      </w:rPr>
      <w:t xml:space="preserve"> Creative Europe Desks in the</w:t>
    </w:r>
    <w:r w:rsidR="00080A4D" w:rsidRPr="00080A4D">
      <w:rPr>
        <w:sz w:val="16"/>
        <w:szCs w:val="16"/>
        <w:lang w:val="en-US"/>
      </w:rPr>
      <w:t xml:space="preserve"> countries participating in the Creative Europe programme, </w:t>
    </w:r>
    <w:proofErr w:type="gramStart"/>
    <w:r w:rsidR="00080A4D" w:rsidRPr="00080A4D">
      <w:rPr>
        <w:sz w:val="16"/>
        <w:szCs w:val="16"/>
        <w:lang w:val="en-US"/>
      </w:rPr>
      <w:t>in order to</w:t>
    </w:r>
    <w:proofErr w:type="gramEnd"/>
    <w:r w:rsidR="00080A4D" w:rsidRPr="00080A4D">
      <w:rPr>
        <w:sz w:val="16"/>
        <w:szCs w:val="16"/>
        <w:lang w:val="en-US"/>
      </w:rPr>
      <w:t xml:space="preserve"> support your search for partners</w:t>
    </w:r>
    <w:r w:rsidR="00080A4D">
      <w:rPr>
        <w:sz w:val="16"/>
        <w:szCs w:val="16"/>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0542D" w14:textId="77777777" w:rsidR="00A96B61" w:rsidRDefault="00A96B61" w:rsidP="00473C16">
      <w:pPr>
        <w:spacing w:after="0" w:line="240" w:lineRule="auto"/>
      </w:pPr>
      <w:r>
        <w:separator/>
      </w:r>
    </w:p>
  </w:footnote>
  <w:footnote w:type="continuationSeparator" w:id="0">
    <w:p w14:paraId="375523BB" w14:textId="77777777" w:rsidR="00A96B61" w:rsidRDefault="00A96B61" w:rsidP="0047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88067" w14:textId="77777777" w:rsidR="00473C16" w:rsidRDefault="00C91437">
    <w:pPr>
      <w:pStyle w:val="Header"/>
    </w:pPr>
    <w:r>
      <w:tab/>
    </w:r>
    <w:r>
      <w:tab/>
    </w:r>
    <w:r w:rsidR="006A2FE9">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CBFD2" w14:textId="77777777" w:rsidR="00074415" w:rsidRDefault="00074415">
    <w:pPr>
      <w:pStyle w:val="Header"/>
    </w:pPr>
    <w:r w:rsidRPr="00473C16">
      <w:rPr>
        <w:noProof/>
        <w:lang w:eastAsia="da-DK"/>
      </w:rPr>
      <w:drawing>
        <wp:inline distT="0" distB="0" distL="0" distR="0" wp14:anchorId="344D2962" wp14:editId="0F3972CA">
          <wp:extent cx="1729688" cy="549656"/>
          <wp:effectExtent l="0" t="0" r="4445" b="3175"/>
          <wp:docPr id="3"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HEDER\ADKI\INTERNATIONALT\CREATIVE EUROPE DESK\Billeder, logoer, portrætter\Logoer og grafik\CE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7281" cy="567958"/>
                  </a:xfrm>
                  <a:prstGeom prst="rect">
                    <a:avLst/>
                  </a:prstGeom>
                  <a:noFill/>
                  <a:ln>
                    <a:noFill/>
                  </a:ln>
                </pic:spPr>
              </pic:pic>
            </a:graphicData>
          </a:graphic>
        </wp:inline>
      </w:drawing>
    </w:r>
    <w:r>
      <w:tab/>
    </w:r>
    <w:r>
      <w:tab/>
    </w:r>
    <w:r>
      <w:rPr>
        <w:lang w:val="en-US"/>
      </w:rPr>
      <w:t>Date:</w:t>
    </w:r>
    <w:r w:rsidR="00C36FAB">
      <w:rPr>
        <w:lang w:val="en-US"/>
      </w:rPr>
      <w:t xml:space="preserve"> </w:t>
    </w:r>
    <w:r>
      <w:rPr>
        <w:lang w:val="en-US"/>
      </w:rPr>
      <w:t>31/08/</w:t>
    </w:r>
    <w:proofErr w:type="spellStart"/>
    <w:r>
      <w:rPr>
        <w:lang w:val="en-US"/>
      </w:rPr>
      <w:t>2026</w:t>
    </w:r>
    <w:proofErr w:type="spellEnd"/>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9D64F8"/>
    <w:multiLevelType w:val="hybridMultilevel"/>
    <w:tmpl w:val="DD709790"/>
    <w:lvl w:ilvl="0" w:tplc="E7D67960">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C16"/>
    <w:rsid w:val="000070E8"/>
    <w:rsid w:val="00074415"/>
    <w:rsid w:val="00080A4D"/>
    <w:rsid w:val="00084B94"/>
    <w:rsid w:val="00143B66"/>
    <w:rsid w:val="00212FFF"/>
    <w:rsid w:val="003568D4"/>
    <w:rsid w:val="003920AD"/>
    <w:rsid w:val="0042593D"/>
    <w:rsid w:val="00473C16"/>
    <w:rsid w:val="004C21B9"/>
    <w:rsid w:val="00501853"/>
    <w:rsid w:val="00542A74"/>
    <w:rsid w:val="00550107"/>
    <w:rsid w:val="00556F14"/>
    <w:rsid w:val="00576CCC"/>
    <w:rsid w:val="005A2022"/>
    <w:rsid w:val="005F4A3F"/>
    <w:rsid w:val="006A2FE9"/>
    <w:rsid w:val="006F3D2D"/>
    <w:rsid w:val="00705A18"/>
    <w:rsid w:val="008A1B2E"/>
    <w:rsid w:val="008F47DE"/>
    <w:rsid w:val="009618EB"/>
    <w:rsid w:val="00967A04"/>
    <w:rsid w:val="00A515EB"/>
    <w:rsid w:val="00A96B61"/>
    <w:rsid w:val="00AC2B8C"/>
    <w:rsid w:val="00B77B51"/>
    <w:rsid w:val="00BF25C9"/>
    <w:rsid w:val="00C36FAB"/>
    <w:rsid w:val="00C70FAD"/>
    <w:rsid w:val="00C91437"/>
    <w:rsid w:val="00CB7442"/>
    <w:rsid w:val="00D066B1"/>
    <w:rsid w:val="00D87A47"/>
    <w:rsid w:val="00DD16E9"/>
    <w:rsid w:val="00DE2DD9"/>
    <w:rsid w:val="00E97F53"/>
    <w:rsid w:val="00EC68CE"/>
    <w:rsid w:val="00F37993"/>
    <w:rsid w:val="00F42516"/>
    <w:rsid w:val="00FC4A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B8AE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2A74"/>
    <w:rPr>
      <w:rFonts w:ascii="Verdana" w:hAnsi="Verdana"/>
      <w:sz w:val="20"/>
    </w:rPr>
  </w:style>
  <w:style w:type="paragraph" w:styleId="Heading1">
    <w:name w:val="heading 1"/>
    <w:basedOn w:val="Normal"/>
    <w:next w:val="Normal"/>
    <w:link w:val="Heading1Char"/>
    <w:uiPriority w:val="9"/>
    <w:qFormat/>
    <w:rsid w:val="00542A74"/>
    <w:pPr>
      <w:keepNext/>
      <w:keepLines/>
      <w:spacing w:before="240" w:after="0"/>
      <w:outlineLvl w:val="0"/>
    </w:pPr>
    <w:rPr>
      <w:rFonts w:eastAsiaTheme="majorEastAsia" w:cstheme="majorBidi"/>
      <w:sz w:val="40"/>
      <w:szCs w:val="32"/>
    </w:rPr>
  </w:style>
  <w:style w:type="paragraph" w:styleId="Heading2">
    <w:name w:val="heading 2"/>
    <w:basedOn w:val="Normal"/>
    <w:next w:val="Normal"/>
    <w:link w:val="Heading2Char"/>
    <w:uiPriority w:val="9"/>
    <w:unhideWhenUsed/>
    <w:qFormat/>
    <w:rsid w:val="006A2FE9"/>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3C16"/>
    <w:pPr>
      <w:tabs>
        <w:tab w:val="center" w:pos="4819"/>
        <w:tab w:val="right" w:pos="9638"/>
      </w:tabs>
      <w:spacing w:after="0" w:line="240" w:lineRule="auto"/>
    </w:pPr>
  </w:style>
  <w:style w:type="character" w:customStyle="1" w:styleId="HeaderChar">
    <w:name w:val="Header Char"/>
    <w:basedOn w:val="DefaultParagraphFont"/>
    <w:link w:val="Header"/>
    <w:uiPriority w:val="99"/>
    <w:rsid w:val="00473C16"/>
  </w:style>
  <w:style w:type="paragraph" w:styleId="Footer">
    <w:name w:val="footer"/>
    <w:basedOn w:val="Normal"/>
    <w:link w:val="FooterChar"/>
    <w:uiPriority w:val="99"/>
    <w:unhideWhenUsed/>
    <w:rsid w:val="00473C16"/>
    <w:pPr>
      <w:tabs>
        <w:tab w:val="center" w:pos="4819"/>
        <w:tab w:val="right" w:pos="9638"/>
      </w:tabs>
      <w:spacing w:after="0" w:line="240" w:lineRule="auto"/>
    </w:pPr>
  </w:style>
  <w:style w:type="character" w:customStyle="1" w:styleId="FooterChar">
    <w:name w:val="Footer Char"/>
    <w:basedOn w:val="DefaultParagraphFont"/>
    <w:link w:val="Footer"/>
    <w:uiPriority w:val="99"/>
    <w:rsid w:val="00473C16"/>
  </w:style>
  <w:style w:type="character" w:customStyle="1" w:styleId="Heading1Char">
    <w:name w:val="Heading 1 Char"/>
    <w:basedOn w:val="DefaultParagraphFont"/>
    <w:link w:val="Heading1"/>
    <w:uiPriority w:val="9"/>
    <w:rsid w:val="00542A74"/>
    <w:rPr>
      <w:rFonts w:ascii="Verdana" w:eastAsiaTheme="majorEastAsia" w:hAnsi="Verdana" w:cstheme="majorBidi"/>
      <w:sz w:val="40"/>
      <w:szCs w:val="32"/>
    </w:rPr>
  </w:style>
  <w:style w:type="table" w:styleId="TableGrid">
    <w:name w:val="Table Grid"/>
    <w:basedOn w:val="TableNormal"/>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A2FE9"/>
    <w:rPr>
      <w:rFonts w:ascii="Verdana" w:eastAsiaTheme="majorEastAsia" w:hAnsi="Verdana" w:cstheme="majorBidi"/>
      <w:b/>
      <w:sz w:val="20"/>
      <w:szCs w:val="26"/>
    </w:rPr>
  </w:style>
  <w:style w:type="character" w:styleId="Hyperlink">
    <w:name w:val="Hyperlink"/>
    <w:basedOn w:val="DefaultParagraphFont"/>
    <w:uiPriority w:val="99"/>
    <w:unhideWhenUsed/>
    <w:rsid w:val="00CB7442"/>
    <w:rPr>
      <w:color w:val="0563C1" w:themeColor="hyperlink"/>
      <w:u w:val="single"/>
    </w:rPr>
  </w:style>
  <w:style w:type="paragraph" w:styleId="BalloonText">
    <w:name w:val="Balloon Text"/>
    <w:basedOn w:val="Normal"/>
    <w:link w:val="BalloonTextChar"/>
    <w:uiPriority w:val="99"/>
    <w:semiHidden/>
    <w:unhideWhenUsed/>
    <w:rsid w:val="005018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18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38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danielbmichels1999@gmail.co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emblemdigitalsouvenirs.com" TargetMode="Externa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19" ma:contentTypeDescription="Create a new document." ma:contentTypeScope="" ma:versionID="f8670b254aaadb71e39fbb1a6c4ea303">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c3c230dc0e1f89b59706f5ef54f2c5b1"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Props1.xml><?xml version="1.0" encoding="utf-8"?>
<ds:datastoreItem xmlns:ds="http://schemas.openxmlformats.org/officeDocument/2006/customXml" ds:itemID="{C69B26C3-38B3-475A-8F08-851E0578BE32}"/>
</file>

<file path=customXml/itemProps2.xml><?xml version="1.0" encoding="utf-8"?>
<ds:datastoreItem xmlns:ds="http://schemas.openxmlformats.org/officeDocument/2006/customXml" ds:itemID="{BEB61D9A-8A4C-40E2-9B46-59DBE3E32BD3}"/>
</file>

<file path=customXml/itemProps3.xml><?xml version="1.0" encoding="utf-8"?>
<ds:datastoreItem xmlns:ds="http://schemas.openxmlformats.org/officeDocument/2006/customXml" ds:itemID="{FEDC30FB-0F71-4BBA-A742-2CFFA2474337}"/>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804</Characters>
  <Application>Microsoft Office Word</Application>
  <DocSecurity>0</DocSecurity>
  <Lines>6</Lines>
  <Paragraphs>1</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Partner search form for Creative Europe project applications</vt:lpstr>
      <vt:lpstr>Partner search form for Creative Europe project applications</vt:lpstr>
      <vt:lpstr>Partner search form for Creative Europe project applications</vt:lpstr>
    </vt:vector>
  </TitlesOfParts>
  <Company>Statens It</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Creative Europe Partner Search - Digital World Expo</dc:title>
  <dc:subject>Partner search for a forthcoming 2027 Creative Europe European Cooperation Project</dc:subject>
  <dc:creator>Emblem: Digital Souvenirs S.à r.l.-S</dc:creator>
  <cp:keywords/>
  <dc:description/>
  <cp:lastModifiedBy>Marc Rettel</cp:lastModifiedBy>
  <cp:revision>2</cp:revision>
  <dcterms:created xsi:type="dcterms:W3CDTF">2021-06-11T16:51:00Z</dcterms:created>
  <dcterms:modified xsi:type="dcterms:W3CDTF">2021-06-11T16:51:00Z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0x010100087E4EC354ADFB40AC5D4FC129E379BA</vt:lpwstr>
  </property>
</Properties>
</file>