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DC1E" w14:textId="77777777" w:rsidR="00A515EB" w:rsidRPr="00CB7442" w:rsidRDefault="00CB7442" w:rsidP="00194B5C">
      <w:pPr>
        <w:pStyle w:val="Titre2"/>
        <w:rPr>
          <w:lang w:val="en-US"/>
        </w:rPr>
      </w:pPr>
      <w:r w:rsidRPr="00CB7442">
        <w:rPr>
          <w:lang w:val="en-US"/>
        </w:rPr>
        <w:t>Partner search form</w:t>
      </w:r>
    </w:p>
    <w:p w14:paraId="73FC472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1D250186" w14:textId="77777777" w:rsidTr="00576CCC">
        <w:tc>
          <w:tcPr>
            <w:tcW w:w="2972" w:type="dxa"/>
          </w:tcPr>
          <w:p w14:paraId="3041D432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8764AEB" w14:textId="6464811B" w:rsidR="00FC4A35" w:rsidRPr="00080A4D" w:rsidRDefault="00913A06" w:rsidP="00542A74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 xml:space="preserve"> +33 6 87 65 87 76</w:t>
            </w:r>
          </w:p>
        </w:tc>
      </w:tr>
      <w:tr w:rsidR="006A2FE9" w:rsidRPr="00DD16E9" w14:paraId="395A0262" w14:textId="77777777" w:rsidTr="00576CCC">
        <w:tc>
          <w:tcPr>
            <w:tcW w:w="2972" w:type="dxa"/>
          </w:tcPr>
          <w:p w14:paraId="2FB83797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49396164" w14:textId="6F507680" w:rsidR="006A2FE9" w:rsidRPr="001D441D" w:rsidRDefault="00913A06" w:rsidP="003920AD">
            <w:pPr>
              <w:rPr>
                <w:iCs/>
                <w:szCs w:val="20"/>
                <w:lang w:val="en-US"/>
              </w:rPr>
            </w:pPr>
            <w:r>
              <w:rPr>
                <w:iCs/>
                <w:szCs w:val="20"/>
                <w:lang w:val="en-US"/>
              </w:rPr>
              <w:t>tourism</w:t>
            </w:r>
          </w:p>
        </w:tc>
      </w:tr>
    </w:tbl>
    <w:p w14:paraId="4D1A4743" w14:textId="77777777" w:rsidR="00E97F53" w:rsidRPr="00542A74" w:rsidRDefault="00E97F53" w:rsidP="00473C16">
      <w:pPr>
        <w:rPr>
          <w:lang w:val="en-US"/>
        </w:rPr>
      </w:pPr>
    </w:p>
    <w:p w14:paraId="042CB122" w14:textId="77777777" w:rsidR="00FC4A35" w:rsidRPr="00DE2DD9" w:rsidRDefault="00FC4A35" w:rsidP="00542A74">
      <w:pPr>
        <w:pStyle w:val="Titre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3492BCC6" w14:textId="77777777" w:rsidTr="00576CCC">
        <w:tc>
          <w:tcPr>
            <w:tcW w:w="2972" w:type="dxa"/>
          </w:tcPr>
          <w:p w14:paraId="41940605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66B7CF25" w14:textId="0A46F320" w:rsidR="00FC4A35" w:rsidRPr="0081444A" w:rsidRDefault="00FF1FCA" w:rsidP="00473C16">
            <w:pPr>
              <w:rPr>
                <w:lang w:val="en-US"/>
              </w:rPr>
            </w:pPr>
            <w:r w:rsidRPr="00FF1FCA">
              <w:t>Calvi Balagne Tourist Office - For GREEN ORIZONTE FESTIVAL</w:t>
            </w:r>
          </w:p>
        </w:tc>
      </w:tr>
      <w:tr w:rsidR="00212FFF" w:rsidRPr="00212FFF" w14:paraId="0D8707C2" w14:textId="77777777" w:rsidTr="00576CCC">
        <w:tc>
          <w:tcPr>
            <w:tcW w:w="2972" w:type="dxa"/>
          </w:tcPr>
          <w:p w14:paraId="7C60B4D8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506B629" w14:textId="0F4ED11D" w:rsidR="00212FFF" w:rsidRPr="0081444A" w:rsidRDefault="00FF1FCA" w:rsidP="00473C16">
            <w:pPr>
              <w:rPr>
                <w:iCs/>
                <w:lang w:val="en-US"/>
              </w:rPr>
            </w:pPr>
            <w:r w:rsidRPr="00FF1FCA">
              <w:rPr>
                <w:iCs/>
              </w:rPr>
              <w:t>France, Corsica region</w:t>
            </w:r>
          </w:p>
        </w:tc>
      </w:tr>
      <w:tr w:rsidR="00D87A47" w:rsidRPr="00DD16E9" w14:paraId="0BBFF280" w14:textId="77777777" w:rsidTr="00576CCC">
        <w:tc>
          <w:tcPr>
            <w:tcW w:w="2972" w:type="dxa"/>
          </w:tcPr>
          <w:p w14:paraId="10414E2F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34611719" w14:textId="4EF6DA89" w:rsidR="00D87A47" w:rsidRPr="0081444A" w:rsidRDefault="00FF1FCA" w:rsidP="00705A18">
            <w:pPr>
              <w:rPr>
                <w:iCs/>
                <w:lang w:val="en-US"/>
              </w:rPr>
            </w:pPr>
            <w:hyperlink r:id="rId7" w:tgtFrame="_new" w:history="1">
              <w:r w:rsidRPr="00FF1FCA">
                <w:rPr>
                  <w:rStyle w:val="Lienhypertexte"/>
                  <w:iCs/>
                </w:rPr>
                <w:t>https://balagne-corsica.com</w:t>
              </w:r>
            </w:hyperlink>
            <w:r w:rsidRPr="00FF1FCA">
              <w:rPr>
                <w:iCs/>
              </w:rPr>
              <w:br/>
            </w:r>
            <w:hyperlink r:id="rId8" w:tgtFrame="_new" w:history="1">
              <w:r w:rsidRPr="00FF1FCA">
                <w:rPr>
                  <w:rStyle w:val="Lienhypertexte"/>
                  <w:iCs/>
                </w:rPr>
                <w:t>https://www.greenorizonte.corsica/</w:t>
              </w:r>
            </w:hyperlink>
          </w:p>
        </w:tc>
      </w:tr>
      <w:tr w:rsidR="00705A18" w:rsidRPr="00DD16E9" w14:paraId="64576B5B" w14:textId="77777777" w:rsidTr="00576CCC">
        <w:tc>
          <w:tcPr>
            <w:tcW w:w="2972" w:type="dxa"/>
          </w:tcPr>
          <w:p w14:paraId="5DC6D8DD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307A7140" w14:textId="33EF372F" w:rsidR="00705A18" w:rsidRPr="0081444A" w:rsidRDefault="00FF1FCA" w:rsidP="00705A18">
            <w:pPr>
              <w:rPr>
                <w:iCs/>
                <w:lang w:val="en-US"/>
              </w:rPr>
            </w:pPr>
            <w:r w:rsidRPr="00FF1FCA">
              <w:rPr>
                <w:iCs/>
              </w:rPr>
              <w:t>Morgane FLORI, Event Coordinator</w:t>
            </w:r>
            <w:r w:rsidRPr="00FF1FCA">
              <w:rPr>
                <w:iCs/>
              </w:rPr>
              <w:br/>
              <w:t>Phone: +33 6 87 65 87 76</w:t>
            </w:r>
          </w:p>
        </w:tc>
      </w:tr>
      <w:tr w:rsidR="00705A18" w:rsidRPr="00DD16E9" w14:paraId="6ED3575B" w14:textId="77777777" w:rsidTr="00576CCC">
        <w:tc>
          <w:tcPr>
            <w:tcW w:w="2972" w:type="dxa"/>
          </w:tcPr>
          <w:p w14:paraId="08BE6A5D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0C031F45" w14:textId="22D857DF" w:rsidR="00A27C50" w:rsidRPr="0081444A" w:rsidRDefault="00FF1FCA" w:rsidP="00705A18">
            <w:pPr>
              <w:rPr>
                <w:iCs/>
                <w:lang w:val="en-US"/>
              </w:rPr>
            </w:pPr>
            <w:r w:rsidRPr="00FF1FCA">
              <w:rPr>
                <w:iCs/>
              </w:rPr>
              <w:t>Intercommunal Tourist Office</w:t>
            </w:r>
          </w:p>
        </w:tc>
      </w:tr>
      <w:tr w:rsidR="00705A18" w:rsidRPr="00DD16E9" w14:paraId="328341C0" w14:textId="77777777" w:rsidTr="00576CCC">
        <w:tc>
          <w:tcPr>
            <w:tcW w:w="2972" w:type="dxa"/>
          </w:tcPr>
          <w:p w14:paraId="3CCB2E3A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9B93DC3" w14:textId="5B2A997F" w:rsidR="00705A18" w:rsidRPr="0081444A" w:rsidRDefault="00FF1FCA" w:rsidP="00705A18">
            <w:pPr>
              <w:rPr>
                <w:iCs/>
                <w:lang w:val="en-US"/>
              </w:rPr>
            </w:pPr>
            <w:r w:rsidRPr="00FF1FCA">
              <w:rPr>
                <w:iCs/>
              </w:rPr>
              <w:t>Intercommunal tourist office representing 14 municipalities, with 11 employees year-round and 22 seasonal workers.</w:t>
            </w:r>
          </w:p>
        </w:tc>
      </w:tr>
      <w:tr w:rsidR="00705A18" w:rsidRPr="00DD16E9" w14:paraId="3CECB693" w14:textId="77777777" w:rsidTr="00576CCC">
        <w:tc>
          <w:tcPr>
            <w:tcW w:w="2972" w:type="dxa"/>
          </w:tcPr>
          <w:p w14:paraId="707E2968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33075FA3" w14:textId="3AF61C56" w:rsidR="00705A18" w:rsidRPr="0081444A" w:rsidRDefault="00FF1FCA" w:rsidP="00705A18">
            <w:pPr>
              <w:rPr>
                <w:iCs/>
                <w:lang w:val="en-US"/>
              </w:rPr>
            </w:pPr>
            <w:r w:rsidRPr="00FF1FCA">
              <w:rPr>
                <w:iCs/>
              </w:rPr>
              <w:t>No PIC number identified yet.</w:t>
            </w:r>
          </w:p>
        </w:tc>
      </w:tr>
      <w:tr w:rsidR="00705A18" w:rsidRPr="00DD16E9" w14:paraId="5CB0A927" w14:textId="77777777" w:rsidTr="00576CCC">
        <w:trPr>
          <w:trHeight w:val="70"/>
        </w:trPr>
        <w:tc>
          <w:tcPr>
            <w:tcW w:w="2972" w:type="dxa"/>
          </w:tcPr>
          <w:p w14:paraId="6024EE62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03D9FC4C" w14:textId="403129FA" w:rsidR="00705A18" w:rsidRPr="00080A4D" w:rsidRDefault="00FF1FCA" w:rsidP="00A27C50">
            <w:pPr>
              <w:jc w:val="both"/>
              <w:rPr>
                <w:i/>
                <w:lang w:val="en-US"/>
              </w:rPr>
            </w:pPr>
            <w:r w:rsidRPr="00FF1FCA">
              <w:rPr>
                <w:i/>
              </w:rPr>
              <w:t>Touris</w:t>
            </w:r>
            <w:r>
              <w:rPr>
                <w:i/>
              </w:rPr>
              <w:t>m</w:t>
            </w:r>
          </w:p>
        </w:tc>
      </w:tr>
      <w:tr w:rsidR="00705A18" w:rsidRPr="00DD16E9" w14:paraId="2350FB75" w14:textId="77777777" w:rsidTr="00576CCC">
        <w:trPr>
          <w:trHeight w:val="70"/>
        </w:trPr>
        <w:tc>
          <w:tcPr>
            <w:tcW w:w="2972" w:type="dxa"/>
          </w:tcPr>
          <w:p w14:paraId="00562A31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049D584C" w14:textId="4A94488B" w:rsidR="00705A18" w:rsidRPr="0081444A" w:rsidRDefault="00FF1FCA" w:rsidP="00705A18">
            <w:pPr>
              <w:rPr>
                <w:iCs/>
                <w:lang w:val="en-US"/>
              </w:rPr>
            </w:pPr>
            <w:r w:rsidRPr="00FF1FCA">
              <w:rPr>
                <w:iCs/>
              </w:rPr>
              <w:t>Organizer of a festival promoting sustainable and inclusive tourism in Corsica</w:t>
            </w:r>
          </w:p>
        </w:tc>
      </w:tr>
      <w:tr w:rsidR="00705A18" w:rsidRPr="00DD16E9" w14:paraId="11B5AB1B" w14:textId="77777777" w:rsidTr="00576CCC">
        <w:trPr>
          <w:trHeight w:val="70"/>
        </w:trPr>
        <w:tc>
          <w:tcPr>
            <w:tcW w:w="2972" w:type="dxa"/>
          </w:tcPr>
          <w:p w14:paraId="74CB80EB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E1DA0FC" w14:textId="0E2F538C" w:rsidR="009737F9" w:rsidRPr="00080A4D" w:rsidRDefault="00FF1FC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None</w:t>
            </w:r>
          </w:p>
        </w:tc>
      </w:tr>
    </w:tbl>
    <w:p w14:paraId="0171F032" w14:textId="77777777" w:rsidR="00FC4A35" w:rsidRPr="00AC2B8C" w:rsidRDefault="00FC4A35" w:rsidP="00473C16">
      <w:pPr>
        <w:rPr>
          <w:lang w:val="en-US"/>
        </w:rPr>
      </w:pPr>
    </w:p>
    <w:p w14:paraId="0B186949" w14:textId="77777777" w:rsidR="00FC4A35" w:rsidRPr="00AC2B8C" w:rsidRDefault="00FC4A35" w:rsidP="00542A74">
      <w:pPr>
        <w:pStyle w:val="Titre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163C74AD" w14:textId="77777777" w:rsidTr="00576CCC">
        <w:tc>
          <w:tcPr>
            <w:tcW w:w="2972" w:type="dxa"/>
          </w:tcPr>
          <w:p w14:paraId="428BD50F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097986FE" w14:textId="1AD1D3A7" w:rsidR="00FC4A35" w:rsidRPr="00651FD5" w:rsidRDefault="00FF1FCA" w:rsidP="00212FFF">
            <w:pPr>
              <w:rPr>
                <w:iCs/>
                <w:lang w:val="en-US"/>
              </w:rPr>
            </w:pPr>
            <w:r w:rsidRPr="00FF1FCA">
              <w:rPr>
                <w:iCs/>
              </w:rPr>
              <w:t>Green Orizonte festival</w:t>
            </w:r>
          </w:p>
        </w:tc>
      </w:tr>
      <w:tr w:rsidR="00FC4A35" w:rsidRPr="00DD16E9" w14:paraId="4019AC42" w14:textId="77777777" w:rsidTr="00576CCC">
        <w:tc>
          <w:tcPr>
            <w:tcW w:w="2972" w:type="dxa"/>
          </w:tcPr>
          <w:p w14:paraId="2854BF6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2E4450D2" w14:textId="77777777" w:rsidR="00FF1FCA" w:rsidRPr="00FF1FCA" w:rsidRDefault="00FF1FCA" w:rsidP="00FF1FCA">
            <w:pPr>
              <w:rPr>
                <w:b/>
                <w:bCs/>
                <w:iCs/>
                <w:lang w:val="fr-FR"/>
              </w:rPr>
            </w:pPr>
            <w:r w:rsidRPr="00FF1FCA">
              <w:rPr>
                <w:b/>
                <w:bCs/>
                <w:iCs/>
                <w:lang w:val="fr-FR"/>
              </w:rPr>
              <w:t xml:space="preserve">Green Orizonte Festival </w:t>
            </w:r>
            <w:proofErr w:type="spellStart"/>
            <w:r w:rsidRPr="00FF1FCA">
              <w:rPr>
                <w:b/>
                <w:bCs/>
                <w:iCs/>
                <w:lang w:val="fr-FR"/>
              </w:rPr>
              <w:t>Presentation</w:t>
            </w:r>
            <w:proofErr w:type="spellEnd"/>
          </w:p>
          <w:p w14:paraId="0DDD5C36" w14:textId="77777777" w:rsidR="00FF1FCA" w:rsidRDefault="00FF1FCA" w:rsidP="00FF1FCA">
            <w:pPr>
              <w:rPr>
                <w:iCs/>
                <w:lang w:val="fr-FR"/>
              </w:rPr>
            </w:pPr>
            <w:r w:rsidRPr="00FF1FCA">
              <w:rPr>
                <w:iCs/>
                <w:lang w:val="fr-FR"/>
              </w:rPr>
              <w:t xml:space="preserve">For the second </w:t>
            </w:r>
            <w:proofErr w:type="spellStart"/>
            <w:r w:rsidRPr="00FF1FCA">
              <w:rPr>
                <w:iCs/>
                <w:lang w:val="fr-FR"/>
              </w:rPr>
              <w:t>consecutive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year</w:t>
            </w:r>
            <w:proofErr w:type="spellEnd"/>
            <w:r w:rsidRPr="00FF1FCA">
              <w:rPr>
                <w:iCs/>
                <w:lang w:val="fr-FR"/>
              </w:rPr>
              <w:t xml:space="preserve">, the Calvi-Balagne </w:t>
            </w:r>
            <w:proofErr w:type="spellStart"/>
            <w:r w:rsidRPr="00FF1FCA">
              <w:rPr>
                <w:iCs/>
                <w:lang w:val="fr-FR"/>
              </w:rPr>
              <w:t>territory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is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preparing</w:t>
            </w:r>
            <w:proofErr w:type="spellEnd"/>
            <w:r w:rsidRPr="00FF1FCA">
              <w:rPr>
                <w:iCs/>
                <w:lang w:val="fr-FR"/>
              </w:rPr>
              <w:t xml:space="preserve"> to host the Green Orizonte festival, an </w:t>
            </w:r>
            <w:proofErr w:type="spellStart"/>
            <w:r w:rsidRPr="00FF1FCA">
              <w:rPr>
                <w:iCs/>
                <w:lang w:val="fr-FR"/>
              </w:rPr>
              <w:t>event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committed</w:t>
            </w:r>
            <w:proofErr w:type="spellEnd"/>
            <w:r w:rsidRPr="00FF1FCA">
              <w:rPr>
                <w:iCs/>
                <w:lang w:val="fr-FR"/>
              </w:rPr>
              <w:t xml:space="preserve"> to </w:t>
            </w:r>
            <w:proofErr w:type="spellStart"/>
            <w:r w:rsidRPr="00FF1FCA">
              <w:rPr>
                <w:iCs/>
                <w:lang w:val="fr-FR"/>
              </w:rPr>
              <w:t>addressing</w:t>
            </w:r>
            <w:proofErr w:type="spellEnd"/>
            <w:r w:rsidRPr="00FF1FCA">
              <w:rPr>
                <w:iCs/>
                <w:lang w:val="fr-FR"/>
              </w:rPr>
              <w:t xml:space="preserve"> major </w:t>
            </w:r>
            <w:proofErr w:type="spellStart"/>
            <w:r w:rsidRPr="00FF1FCA">
              <w:rPr>
                <w:iCs/>
                <w:lang w:val="fr-FR"/>
              </w:rPr>
              <w:t>environmental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gramStart"/>
            <w:r w:rsidRPr="00FF1FCA">
              <w:rPr>
                <w:iCs/>
                <w:lang w:val="fr-FR"/>
              </w:rPr>
              <w:t>challenges</w:t>
            </w:r>
            <w:proofErr w:type="gramEnd"/>
            <w:r w:rsidRPr="00FF1FCA">
              <w:rPr>
                <w:iCs/>
                <w:lang w:val="fr-FR"/>
              </w:rPr>
              <w:t xml:space="preserve">. Our ambition </w:t>
            </w:r>
            <w:proofErr w:type="spellStart"/>
            <w:r w:rsidRPr="00FF1FCA">
              <w:rPr>
                <w:iCs/>
                <w:lang w:val="fr-FR"/>
              </w:rPr>
              <w:t>is</w:t>
            </w:r>
            <w:proofErr w:type="spellEnd"/>
            <w:r w:rsidRPr="00FF1FCA">
              <w:rPr>
                <w:iCs/>
                <w:lang w:val="fr-FR"/>
              </w:rPr>
              <w:t xml:space="preserve"> to </w:t>
            </w:r>
            <w:proofErr w:type="spellStart"/>
            <w:r w:rsidRPr="00FF1FCA">
              <w:rPr>
                <w:iCs/>
                <w:lang w:val="fr-FR"/>
              </w:rPr>
              <w:t>raise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awareness</w:t>
            </w:r>
            <w:proofErr w:type="spellEnd"/>
            <w:r w:rsidRPr="00FF1FCA">
              <w:rPr>
                <w:iCs/>
                <w:lang w:val="fr-FR"/>
              </w:rPr>
              <w:t xml:space="preserve"> and engage </w:t>
            </w:r>
            <w:proofErr w:type="spellStart"/>
            <w:r w:rsidRPr="00FF1FCA">
              <w:rPr>
                <w:iCs/>
                <w:lang w:val="fr-FR"/>
              </w:rPr>
              <w:t>a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broad</w:t>
            </w:r>
            <w:proofErr w:type="spellEnd"/>
            <w:r w:rsidRPr="00FF1FCA">
              <w:rPr>
                <w:iCs/>
                <w:lang w:val="fr-FR"/>
              </w:rPr>
              <w:t xml:space="preserve"> audience—</w:t>
            </w:r>
            <w:proofErr w:type="spellStart"/>
            <w:r w:rsidRPr="00FF1FCA">
              <w:rPr>
                <w:iCs/>
                <w:lang w:val="fr-FR"/>
              </w:rPr>
              <w:t>locals</w:t>
            </w:r>
            <w:proofErr w:type="spellEnd"/>
            <w:r w:rsidRPr="00FF1FCA">
              <w:rPr>
                <w:iCs/>
                <w:lang w:val="fr-FR"/>
              </w:rPr>
              <w:t xml:space="preserve"> and </w:t>
            </w:r>
            <w:proofErr w:type="spellStart"/>
            <w:r w:rsidRPr="00FF1FCA">
              <w:rPr>
                <w:iCs/>
                <w:lang w:val="fr-FR"/>
              </w:rPr>
              <w:t>visitors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alike</w:t>
            </w:r>
            <w:proofErr w:type="spellEnd"/>
            <w:r w:rsidRPr="00FF1FCA">
              <w:rPr>
                <w:iCs/>
                <w:lang w:val="fr-FR"/>
              </w:rPr>
              <w:t>—</w:t>
            </w:r>
            <w:proofErr w:type="spellStart"/>
            <w:r w:rsidRPr="00FF1FCA">
              <w:rPr>
                <w:iCs/>
                <w:lang w:val="fr-FR"/>
              </w:rPr>
              <w:t>while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showcasing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our</w:t>
            </w:r>
            <w:proofErr w:type="spellEnd"/>
            <w:r w:rsidRPr="00FF1FCA">
              <w:rPr>
                <w:iCs/>
                <w:lang w:val="fr-FR"/>
              </w:rPr>
              <w:t xml:space="preserve"> destination </w:t>
            </w:r>
            <w:proofErr w:type="spellStart"/>
            <w:r w:rsidRPr="00FF1FCA">
              <w:rPr>
                <w:iCs/>
                <w:lang w:val="fr-FR"/>
              </w:rPr>
              <w:t>through</w:t>
            </w:r>
            <w:proofErr w:type="spellEnd"/>
            <w:r w:rsidRPr="00FF1FCA">
              <w:rPr>
                <w:iCs/>
                <w:lang w:val="fr-FR"/>
              </w:rPr>
              <w:t xml:space="preserve"> the </w:t>
            </w:r>
            <w:proofErr w:type="spellStart"/>
            <w:r w:rsidRPr="00FF1FCA">
              <w:rPr>
                <w:iCs/>
                <w:lang w:val="fr-FR"/>
              </w:rPr>
              <w:t>lens</w:t>
            </w:r>
            <w:proofErr w:type="spellEnd"/>
            <w:r w:rsidRPr="00FF1FCA">
              <w:rPr>
                <w:iCs/>
                <w:lang w:val="fr-FR"/>
              </w:rPr>
              <w:t xml:space="preserve"> of </w:t>
            </w:r>
            <w:proofErr w:type="spellStart"/>
            <w:r w:rsidRPr="00FF1FCA">
              <w:rPr>
                <w:iCs/>
                <w:lang w:val="fr-FR"/>
              </w:rPr>
              <w:t>ethical</w:t>
            </w:r>
            <w:proofErr w:type="spellEnd"/>
            <w:r w:rsidRPr="00FF1FCA">
              <w:rPr>
                <w:iCs/>
                <w:lang w:val="fr-FR"/>
              </w:rPr>
              <w:t xml:space="preserve">, </w:t>
            </w:r>
            <w:proofErr w:type="spellStart"/>
            <w:r w:rsidRPr="00FF1FCA">
              <w:rPr>
                <w:iCs/>
                <w:lang w:val="fr-FR"/>
              </w:rPr>
              <w:t>responsible</w:t>
            </w:r>
            <w:proofErr w:type="spellEnd"/>
            <w:r w:rsidRPr="00FF1FCA">
              <w:rPr>
                <w:iCs/>
                <w:lang w:val="fr-FR"/>
              </w:rPr>
              <w:t xml:space="preserve">, and inclusive </w:t>
            </w:r>
            <w:proofErr w:type="spellStart"/>
            <w:r w:rsidRPr="00FF1FCA">
              <w:rPr>
                <w:iCs/>
                <w:lang w:val="fr-FR"/>
              </w:rPr>
              <w:t>development</w:t>
            </w:r>
            <w:proofErr w:type="spellEnd"/>
            <w:r w:rsidRPr="00FF1FCA">
              <w:rPr>
                <w:iCs/>
                <w:lang w:val="fr-FR"/>
              </w:rPr>
              <w:t>.</w:t>
            </w:r>
          </w:p>
          <w:p w14:paraId="418EA9A7" w14:textId="77777777" w:rsidR="00FF1FCA" w:rsidRPr="00FF1FCA" w:rsidRDefault="00FF1FCA" w:rsidP="00FF1FCA">
            <w:pPr>
              <w:rPr>
                <w:iCs/>
                <w:lang w:val="fr-FR"/>
              </w:rPr>
            </w:pPr>
          </w:p>
          <w:p w14:paraId="002747E2" w14:textId="77777777" w:rsidR="00FF1FCA" w:rsidRPr="00FF1FCA" w:rsidRDefault="00FF1FCA" w:rsidP="00FF1FCA">
            <w:pPr>
              <w:rPr>
                <w:b/>
                <w:bCs/>
                <w:iCs/>
                <w:lang w:val="fr-FR"/>
              </w:rPr>
            </w:pPr>
            <w:r w:rsidRPr="00FF1FCA">
              <w:rPr>
                <w:b/>
                <w:bCs/>
                <w:iCs/>
                <w:lang w:val="fr-FR"/>
              </w:rPr>
              <w:t xml:space="preserve">Highlights </w:t>
            </w:r>
            <w:proofErr w:type="spellStart"/>
            <w:r w:rsidRPr="00FF1FCA">
              <w:rPr>
                <w:b/>
                <w:bCs/>
                <w:iCs/>
                <w:lang w:val="fr-FR"/>
              </w:rPr>
              <w:t>from</w:t>
            </w:r>
            <w:proofErr w:type="spellEnd"/>
            <w:r w:rsidRPr="00FF1FCA">
              <w:rPr>
                <w:b/>
                <w:bCs/>
                <w:iCs/>
                <w:lang w:val="fr-FR"/>
              </w:rPr>
              <w:t xml:space="preserve"> the 1st Edition</w:t>
            </w:r>
          </w:p>
          <w:p w14:paraId="7DFD486B" w14:textId="77777777" w:rsidR="00FF1FCA" w:rsidRPr="00FF1FCA" w:rsidRDefault="00FF1FCA" w:rsidP="00FF1FCA">
            <w:pPr>
              <w:rPr>
                <w:iCs/>
                <w:lang w:val="fr-FR"/>
              </w:rPr>
            </w:pPr>
            <w:proofErr w:type="spellStart"/>
            <w:r w:rsidRPr="00FF1FCA">
              <w:rPr>
                <w:iCs/>
                <w:lang w:val="fr-FR"/>
              </w:rPr>
              <w:t>With</w:t>
            </w:r>
            <w:proofErr w:type="spellEnd"/>
            <w:r w:rsidRPr="00FF1FCA">
              <w:rPr>
                <w:iCs/>
                <w:lang w:val="fr-FR"/>
              </w:rPr>
              <w:t xml:space="preserve"> 3,000 </w:t>
            </w:r>
            <w:proofErr w:type="spellStart"/>
            <w:r w:rsidRPr="00FF1FCA">
              <w:rPr>
                <w:iCs/>
                <w:lang w:val="fr-FR"/>
              </w:rPr>
              <w:t>attendees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welcomed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from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October</w:t>
            </w:r>
            <w:proofErr w:type="spellEnd"/>
            <w:r w:rsidRPr="00FF1FCA">
              <w:rPr>
                <w:iCs/>
                <w:lang w:val="fr-FR"/>
              </w:rPr>
              <w:t xml:space="preserve"> 20 to 22, 2023, the first </w:t>
            </w:r>
            <w:proofErr w:type="spellStart"/>
            <w:r w:rsidRPr="00FF1FCA">
              <w:rPr>
                <w:iCs/>
                <w:lang w:val="fr-FR"/>
              </w:rPr>
              <w:t>edition</w:t>
            </w:r>
            <w:proofErr w:type="spellEnd"/>
            <w:r w:rsidRPr="00FF1FCA">
              <w:rPr>
                <w:iCs/>
                <w:lang w:val="fr-FR"/>
              </w:rPr>
              <w:t xml:space="preserve"> of the festival </w:t>
            </w:r>
            <w:proofErr w:type="spellStart"/>
            <w:r w:rsidRPr="00FF1FCA">
              <w:rPr>
                <w:iCs/>
                <w:lang w:val="fr-FR"/>
              </w:rPr>
              <w:t>quickly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established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itself</w:t>
            </w:r>
            <w:proofErr w:type="spellEnd"/>
            <w:r w:rsidRPr="00FF1FCA">
              <w:rPr>
                <w:iCs/>
                <w:lang w:val="fr-FR"/>
              </w:rPr>
              <w:t xml:space="preserve"> as the must-attend </w:t>
            </w:r>
            <w:proofErr w:type="spellStart"/>
            <w:r w:rsidRPr="00FF1FCA">
              <w:rPr>
                <w:iCs/>
                <w:lang w:val="fr-FR"/>
              </w:rPr>
              <w:t>event</w:t>
            </w:r>
            <w:proofErr w:type="spellEnd"/>
            <w:r w:rsidRPr="00FF1FCA">
              <w:rPr>
                <w:iCs/>
                <w:lang w:val="fr-FR"/>
              </w:rPr>
              <w:t xml:space="preserve"> for positive </w:t>
            </w:r>
            <w:proofErr w:type="spellStart"/>
            <w:r w:rsidRPr="00FF1FCA">
              <w:rPr>
                <w:iCs/>
                <w:lang w:val="fr-FR"/>
              </w:rPr>
              <w:t>ecology</w:t>
            </w:r>
            <w:proofErr w:type="spellEnd"/>
            <w:r w:rsidRPr="00FF1FCA">
              <w:rPr>
                <w:iCs/>
                <w:lang w:val="fr-FR"/>
              </w:rPr>
              <w:t xml:space="preserve"> in the </w:t>
            </w:r>
            <w:proofErr w:type="spellStart"/>
            <w:r w:rsidRPr="00FF1FCA">
              <w:rPr>
                <w:iCs/>
                <w:lang w:val="fr-FR"/>
              </w:rPr>
              <w:t>region</w:t>
            </w:r>
            <w:proofErr w:type="spellEnd"/>
            <w:r w:rsidRPr="00FF1FCA">
              <w:rPr>
                <w:iCs/>
                <w:lang w:val="fr-FR"/>
              </w:rPr>
              <w:t>.</w:t>
            </w:r>
          </w:p>
          <w:p w14:paraId="78D02E39" w14:textId="77777777" w:rsidR="00FF1FCA" w:rsidRPr="00FF1FCA" w:rsidRDefault="00FF1FCA" w:rsidP="00FF1FCA">
            <w:pPr>
              <w:rPr>
                <w:b/>
                <w:bCs/>
                <w:iCs/>
                <w:lang w:val="fr-FR"/>
              </w:rPr>
            </w:pPr>
            <w:proofErr w:type="spellStart"/>
            <w:r w:rsidRPr="00FF1FCA">
              <w:rPr>
                <w:b/>
                <w:bCs/>
                <w:iCs/>
                <w:lang w:val="fr-FR"/>
              </w:rPr>
              <w:t>Heading</w:t>
            </w:r>
            <w:proofErr w:type="spellEnd"/>
            <w:r w:rsidRPr="00FF1FCA">
              <w:rPr>
                <w:b/>
                <w:bCs/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b/>
                <w:bCs/>
                <w:iCs/>
                <w:lang w:val="fr-FR"/>
              </w:rPr>
              <w:t>Towards</w:t>
            </w:r>
            <w:proofErr w:type="spellEnd"/>
            <w:r w:rsidRPr="00FF1FCA">
              <w:rPr>
                <w:b/>
                <w:bCs/>
                <w:iCs/>
                <w:lang w:val="fr-FR"/>
              </w:rPr>
              <w:t xml:space="preserve"> the 2nd </w:t>
            </w:r>
            <w:proofErr w:type="gramStart"/>
            <w:r w:rsidRPr="00FF1FCA">
              <w:rPr>
                <w:b/>
                <w:bCs/>
                <w:iCs/>
                <w:lang w:val="fr-FR"/>
              </w:rPr>
              <w:t>Edition!</w:t>
            </w:r>
            <w:proofErr w:type="gramEnd"/>
          </w:p>
          <w:p w14:paraId="658A4AF3" w14:textId="77777777" w:rsidR="00FF1FCA" w:rsidRDefault="00FF1FCA" w:rsidP="00FF1FCA">
            <w:pPr>
              <w:rPr>
                <w:iCs/>
                <w:lang w:val="fr-FR"/>
              </w:rPr>
            </w:pPr>
            <w:r w:rsidRPr="00FF1FCA">
              <w:rPr>
                <w:iCs/>
                <w:lang w:val="fr-FR"/>
              </w:rPr>
              <w:t xml:space="preserve">Building on </w:t>
            </w:r>
            <w:proofErr w:type="spellStart"/>
            <w:r w:rsidRPr="00FF1FCA">
              <w:rPr>
                <w:iCs/>
                <w:lang w:val="fr-FR"/>
              </w:rPr>
              <w:t>this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success</w:t>
            </w:r>
            <w:proofErr w:type="spellEnd"/>
            <w:r w:rsidRPr="00FF1FCA">
              <w:rPr>
                <w:iCs/>
                <w:lang w:val="fr-FR"/>
              </w:rPr>
              <w:t xml:space="preserve">, </w:t>
            </w:r>
            <w:proofErr w:type="spellStart"/>
            <w:r w:rsidRPr="00FF1FCA">
              <w:rPr>
                <w:iCs/>
                <w:lang w:val="fr-FR"/>
              </w:rPr>
              <w:t>we</w:t>
            </w:r>
            <w:proofErr w:type="spellEnd"/>
            <w:r w:rsidRPr="00FF1FCA">
              <w:rPr>
                <w:iCs/>
                <w:lang w:val="fr-FR"/>
              </w:rPr>
              <w:t xml:space="preserve"> are </w:t>
            </w:r>
            <w:proofErr w:type="spellStart"/>
            <w:r w:rsidRPr="00FF1FCA">
              <w:rPr>
                <w:iCs/>
                <w:lang w:val="fr-FR"/>
              </w:rPr>
              <w:t>preparing</w:t>
            </w:r>
            <w:proofErr w:type="spellEnd"/>
            <w:r w:rsidRPr="00FF1FCA">
              <w:rPr>
                <w:iCs/>
                <w:lang w:val="fr-FR"/>
              </w:rPr>
              <w:t xml:space="preserve"> the second </w:t>
            </w:r>
            <w:proofErr w:type="spellStart"/>
            <w:r w:rsidRPr="00FF1FCA">
              <w:rPr>
                <w:iCs/>
                <w:lang w:val="fr-FR"/>
              </w:rPr>
              <w:t>edition</w:t>
            </w:r>
            <w:proofErr w:type="spellEnd"/>
            <w:r w:rsidRPr="00FF1FCA">
              <w:rPr>
                <w:iCs/>
                <w:lang w:val="fr-FR"/>
              </w:rPr>
              <w:t xml:space="preserve">, </w:t>
            </w:r>
            <w:proofErr w:type="spellStart"/>
            <w:r w:rsidRPr="00FF1FCA">
              <w:rPr>
                <w:iCs/>
                <w:lang w:val="fr-FR"/>
              </w:rPr>
              <w:t>scheduled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from</w:t>
            </w:r>
            <w:proofErr w:type="spellEnd"/>
            <w:r w:rsidRPr="00FF1FCA">
              <w:rPr>
                <w:iCs/>
                <w:lang w:val="fr-FR"/>
              </w:rPr>
              <w:t xml:space="preserve"> May 2 to 4, 2025, </w:t>
            </w:r>
            <w:proofErr w:type="spellStart"/>
            <w:r w:rsidRPr="00FF1FCA">
              <w:rPr>
                <w:iCs/>
                <w:lang w:val="fr-FR"/>
              </w:rPr>
              <w:t>with</w:t>
            </w:r>
            <w:proofErr w:type="spellEnd"/>
            <w:r w:rsidRPr="00FF1FCA">
              <w:rPr>
                <w:iCs/>
                <w:lang w:val="fr-FR"/>
              </w:rPr>
              <w:t xml:space="preserve"> inclusion as </w:t>
            </w:r>
            <w:proofErr w:type="spellStart"/>
            <w:r w:rsidRPr="00FF1FCA">
              <w:rPr>
                <w:iCs/>
                <w:lang w:val="fr-FR"/>
              </w:rPr>
              <w:t>its</w:t>
            </w:r>
            <w:proofErr w:type="spellEnd"/>
            <w:r w:rsidRPr="00FF1FCA">
              <w:rPr>
                <w:iCs/>
                <w:lang w:val="fr-FR"/>
              </w:rPr>
              <w:t xml:space="preserve"> central </w:t>
            </w:r>
            <w:proofErr w:type="spellStart"/>
            <w:r w:rsidRPr="00FF1FCA">
              <w:rPr>
                <w:iCs/>
                <w:lang w:val="fr-FR"/>
              </w:rPr>
              <w:t>theme</w:t>
            </w:r>
            <w:proofErr w:type="spellEnd"/>
            <w:r w:rsidRPr="00FF1FCA">
              <w:rPr>
                <w:iCs/>
                <w:lang w:val="fr-FR"/>
              </w:rPr>
              <w:t>.</w:t>
            </w:r>
          </w:p>
          <w:p w14:paraId="44E2648D" w14:textId="77777777" w:rsidR="00FF1FCA" w:rsidRPr="00FF1FCA" w:rsidRDefault="00FF1FCA" w:rsidP="00FF1FCA">
            <w:pPr>
              <w:rPr>
                <w:iCs/>
                <w:lang w:val="fr-FR"/>
              </w:rPr>
            </w:pPr>
          </w:p>
          <w:p w14:paraId="056A2B11" w14:textId="77777777" w:rsidR="00FF1FCA" w:rsidRPr="00FF1FCA" w:rsidRDefault="00FF1FCA" w:rsidP="00FF1FCA">
            <w:pPr>
              <w:rPr>
                <w:b/>
                <w:bCs/>
                <w:iCs/>
                <w:lang w:val="fr-FR"/>
              </w:rPr>
            </w:pPr>
            <w:r w:rsidRPr="00FF1FCA">
              <w:rPr>
                <w:b/>
                <w:bCs/>
                <w:iCs/>
                <w:lang w:val="fr-FR"/>
              </w:rPr>
              <w:t xml:space="preserve">A </w:t>
            </w:r>
            <w:proofErr w:type="spellStart"/>
            <w:r w:rsidRPr="00FF1FCA">
              <w:rPr>
                <w:b/>
                <w:bCs/>
                <w:iCs/>
                <w:lang w:val="fr-FR"/>
              </w:rPr>
              <w:t>Concrete</w:t>
            </w:r>
            <w:proofErr w:type="spellEnd"/>
            <w:r w:rsidRPr="00FF1FCA">
              <w:rPr>
                <w:b/>
                <w:bCs/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b/>
                <w:bCs/>
                <w:iCs/>
                <w:lang w:val="fr-FR"/>
              </w:rPr>
              <w:t>Commitment</w:t>
            </w:r>
            <w:proofErr w:type="spellEnd"/>
          </w:p>
          <w:p w14:paraId="5502D609" w14:textId="77777777" w:rsidR="00FF1FCA" w:rsidRPr="00FF1FCA" w:rsidRDefault="00FF1FCA" w:rsidP="00FF1FCA">
            <w:pPr>
              <w:rPr>
                <w:iCs/>
                <w:lang w:val="fr-FR"/>
              </w:rPr>
            </w:pPr>
            <w:r w:rsidRPr="00FF1FCA">
              <w:rPr>
                <w:iCs/>
                <w:lang w:val="fr-FR"/>
              </w:rPr>
              <w:t xml:space="preserve">Our </w:t>
            </w:r>
            <w:proofErr w:type="spellStart"/>
            <w:r w:rsidRPr="00FF1FCA">
              <w:rPr>
                <w:iCs/>
                <w:lang w:val="fr-FR"/>
              </w:rPr>
              <w:t>Tourist</w:t>
            </w:r>
            <w:proofErr w:type="spellEnd"/>
            <w:r w:rsidRPr="00FF1FCA">
              <w:rPr>
                <w:iCs/>
                <w:lang w:val="fr-FR"/>
              </w:rPr>
              <w:t xml:space="preserve"> Office has </w:t>
            </w:r>
            <w:proofErr w:type="spellStart"/>
            <w:r w:rsidRPr="00FF1FCA">
              <w:rPr>
                <w:iCs/>
                <w:lang w:val="fr-FR"/>
              </w:rPr>
              <w:t>extended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beyond</w:t>
            </w:r>
            <w:proofErr w:type="spellEnd"/>
            <w:r w:rsidRPr="00FF1FCA">
              <w:rPr>
                <w:iCs/>
                <w:lang w:val="fr-FR"/>
              </w:rPr>
              <w:t xml:space="preserve"> festival </w:t>
            </w:r>
            <w:proofErr w:type="spellStart"/>
            <w:r w:rsidRPr="00FF1FCA">
              <w:rPr>
                <w:iCs/>
                <w:lang w:val="fr-FR"/>
              </w:rPr>
              <w:t>organization</w:t>
            </w:r>
            <w:proofErr w:type="spellEnd"/>
            <w:r w:rsidRPr="00FF1FCA">
              <w:rPr>
                <w:iCs/>
                <w:lang w:val="fr-FR"/>
              </w:rPr>
              <w:t xml:space="preserve">. Over the </w:t>
            </w:r>
            <w:proofErr w:type="spellStart"/>
            <w:r w:rsidRPr="00FF1FCA">
              <w:rPr>
                <w:iCs/>
                <w:lang w:val="fr-FR"/>
              </w:rPr>
              <w:t>summer</w:t>
            </w:r>
            <w:proofErr w:type="spellEnd"/>
            <w:r w:rsidRPr="00FF1FCA">
              <w:rPr>
                <w:iCs/>
                <w:lang w:val="fr-FR"/>
              </w:rPr>
              <w:t xml:space="preserve">, </w:t>
            </w:r>
            <w:proofErr w:type="spellStart"/>
            <w:r w:rsidRPr="00FF1FCA">
              <w:rPr>
                <w:iCs/>
                <w:lang w:val="fr-FR"/>
              </w:rPr>
              <w:t>we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equipped</w:t>
            </w:r>
            <w:proofErr w:type="spellEnd"/>
            <w:r w:rsidRPr="00FF1FCA">
              <w:rPr>
                <w:iCs/>
                <w:lang w:val="fr-FR"/>
              </w:rPr>
              <w:t xml:space="preserve"> the </w:t>
            </w:r>
            <w:proofErr w:type="spellStart"/>
            <w:r w:rsidRPr="00FF1FCA">
              <w:rPr>
                <w:iCs/>
                <w:lang w:val="fr-FR"/>
              </w:rPr>
              <w:t>beaches</w:t>
            </w:r>
            <w:proofErr w:type="spellEnd"/>
            <w:r w:rsidRPr="00FF1FCA">
              <w:rPr>
                <w:iCs/>
                <w:lang w:val="fr-FR"/>
              </w:rPr>
              <w:t xml:space="preserve"> of the </w:t>
            </w:r>
            <w:proofErr w:type="spellStart"/>
            <w:r w:rsidRPr="00FF1FCA">
              <w:rPr>
                <w:iCs/>
                <w:lang w:val="fr-FR"/>
              </w:rPr>
              <w:t>municipalities</w:t>
            </w:r>
            <w:proofErr w:type="spellEnd"/>
            <w:r w:rsidRPr="00FF1FCA">
              <w:rPr>
                <w:iCs/>
                <w:lang w:val="fr-FR"/>
              </w:rPr>
              <w:t xml:space="preserve"> of Calvi, </w:t>
            </w:r>
            <w:proofErr w:type="spellStart"/>
            <w:r w:rsidRPr="00FF1FCA">
              <w:rPr>
                <w:iCs/>
                <w:lang w:val="fr-FR"/>
              </w:rPr>
              <w:t>Galeria</w:t>
            </w:r>
            <w:proofErr w:type="spellEnd"/>
            <w:r w:rsidRPr="00FF1FCA">
              <w:rPr>
                <w:iCs/>
                <w:lang w:val="fr-FR"/>
              </w:rPr>
              <w:t xml:space="preserve">, Aregno, Algajola, and Lumio </w:t>
            </w:r>
            <w:proofErr w:type="spellStart"/>
            <w:r w:rsidRPr="00FF1FCA">
              <w:rPr>
                <w:iCs/>
                <w:lang w:val="fr-FR"/>
              </w:rPr>
              <w:t>with</w:t>
            </w:r>
            <w:proofErr w:type="spellEnd"/>
            <w:r w:rsidRPr="00FF1FCA">
              <w:rPr>
                <w:iCs/>
                <w:lang w:val="fr-FR"/>
              </w:rPr>
              <w:t xml:space="preserve"> chairs and mats to </w:t>
            </w:r>
            <w:proofErr w:type="spellStart"/>
            <w:r w:rsidRPr="00FF1FCA">
              <w:rPr>
                <w:iCs/>
                <w:lang w:val="fr-FR"/>
              </w:rPr>
              <w:t>facilitate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access</w:t>
            </w:r>
            <w:proofErr w:type="spellEnd"/>
            <w:r w:rsidRPr="00FF1FCA">
              <w:rPr>
                <w:iCs/>
                <w:lang w:val="fr-FR"/>
              </w:rPr>
              <w:t xml:space="preserve"> to </w:t>
            </w:r>
            <w:proofErr w:type="spellStart"/>
            <w:r w:rsidRPr="00FF1FCA">
              <w:rPr>
                <w:iCs/>
                <w:lang w:val="fr-FR"/>
              </w:rPr>
              <w:t>swimming</w:t>
            </w:r>
            <w:proofErr w:type="spellEnd"/>
            <w:r w:rsidRPr="00FF1FCA">
              <w:rPr>
                <w:iCs/>
                <w:lang w:val="fr-FR"/>
              </w:rPr>
              <w:t xml:space="preserve"> for people </w:t>
            </w:r>
            <w:proofErr w:type="spellStart"/>
            <w:r w:rsidRPr="00FF1FCA">
              <w:rPr>
                <w:iCs/>
                <w:lang w:val="fr-FR"/>
              </w:rPr>
              <w:t>with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reduced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mobility</w:t>
            </w:r>
            <w:proofErr w:type="spellEnd"/>
            <w:r w:rsidRPr="00FF1FCA">
              <w:rPr>
                <w:iCs/>
                <w:lang w:val="fr-FR"/>
              </w:rPr>
              <w:t>.</w:t>
            </w:r>
          </w:p>
          <w:p w14:paraId="68D9ED36" w14:textId="77777777" w:rsidR="00FF1FCA" w:rsidRPr="00FF1FCA" w:rsidRDefault="00FF1FCA" w:rsidP="00FF1FCA">
            <w:pPr>
              <w:rPr>
                <w:iCs/>
                <w:lang w:val="fr-FR"/>
              </w:rPr>
            </w:pPr>
            <w:r w:rsidRPr="00FF1FCA">
              <w:rPr>
                <w:iCs/>
                <w:lang w:val="fr-FR"/>
              </w:rPr>
              <w:t xml:space="preserve">The Green Orizonte festival continues </w:t>
            </w:r>
            <w:proofErr w:type="spellStart"/>
            <w:r w:rsidRPr="00FF1FCA">
              <w:rPr>
                <w:iCs/>
                <w:lang w:val="fr-FR"/>
              </w:rPr>
              <w:t>this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holistic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approach</w:t>
            </w:r>
            <w:proofErr w:type="spellEnd"/>
            <w:r w:rsidRPr="00FF1FCA">
              <w:rPr>
                <w:iCs/>
                <w:lang w:val="fr-FR"/>
              </w:rPr>
              <w:t xml:space="preserve"> by </w:t>
            </w:r>
            <w:proofErr w:type="spellStart"/>
            <w:proofErr w:type="gramStart"/>
            <w:r w:rsidRPr="00FF1FCA">
              <w:rPr>
                <w:iCs/>
                <w:lang w:val="fr-FR"/>
              </w:rPr>
              <w:t>offering</w:t>
            </w:r>
            <w:proofErr w:type="spellEnd"/>
            <w:r w:rsidRPr="00FF1FCA">
              <w:rPr>
                <w:iCs/>
                <w:lang w:val="fr-FR"/>
              </w:rPr>
              <w:t>:</w:t>
            </w:r>
            <w:proofErr w:type="gramEnd"/>
          </w:p>
          <w:p w14:paraId="0B6E1792" w14:textId="77777777" w:rsidR="00FF1FCA" w:rsidRPr="00FF1FCA" w:rsidRDefault="00FF1FCA" w:rsidP="00FF1FCA">
            <w:pPr>
              <w:numPr>
                <w:ilvl w:val="0"/>
                <w:numId w:val="2"/>
              </w:numPr>
              <w:rPr>
                <w:iCs/>
                <w:lang w:val="fr-FR"/>
              </w:rPr>
            </w:pPr>
            <w:r w:rsidRPr="00FF1FCA">
              <w:rPr>
                <w:iCs/>
                <w:lang w:val="fr-FR"/>
              </w:rPr>
              <w:lastRenderedPageBreak/>
              <w:t>Concerts and performances</w:t>
            </w:r>
          </w:p>
          <w:p w14:paraId="198B058C" w14:textId="77777777" w:rsidR="00FF1FCA" w:rsidRPr="00FF1FCA" w:rsidRDefault="00FF1FCA" w:rsidP="00FF1FCA">
            <w:pPr>
              <w:numPr>
                <w:ilvl w:val="0"/>
                <w:numId w:val="2"/>
              </w:numPr>
              <w:rPr>
                <w:iCs/>
                <w:lang w:val="fr-FR"/>
              </w:rPr>
            </w:pPr>
            <w:r w:rsidRPr="00FF1FCA">
              <w:rPr>
                <w:iCs/>
                <w:lang w:val="fr-FR"/>
              </w:rPr>
              <w:t>Green initiatives and innovations</w:t>
            </w:r>
          </w:p>
          <w:p w14:paraId="0560869B" w14:textId="77777777" w:rsidR="00FF1FCA" w:rsidRPr="00FF1FCA" w:rsidRDefault="00FF1FCA" w:rsidP="00FF1FCA">
            <w:pPr>
              <w:numPr>
                <w:ilvl w:val="0"/>
                <w:numId w:val="2"/>
              </w:numPr>
              <w:rPr>
                <w:iCs/>
                <w:lang w:val="fr-FR"/>
              </w:rPr>
            </w:pPr>
            <w:proofErr w:type="spellStart"/>
            <w:r w:rsidRPr="00FF1FCA">
              <w:rPr>
                <w:iCs/>
                <w:lang w:val="fr-FR"/>
              </w:rPr>
              <w:t>Conferences</w:t>
            </w:r>
            <w:proofErr w:type="spellEnd"/>
            <w:r w:rsidRPr="00FF1FCA">
              <w:rPr>
                <w:iCs/>
                <w:lang w:val="fr-FR"/>
              </w:rPr>
              <w:t xml:space="preserve">, workshops, and </w:t>
            </w:r>
            <w:proofErr w:type="spellStart"/>
            <w:r w:rsidRPr="00FF1FCA">
              <w:rPr>
                <w:iCs/>
                <w:lang w:val="fr-FR"/>
              </w:rPr>
              <w:t>sporting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gramStart"/>
            <w:r w:rsidRPr="00FF1FCA">
              <w:rPr>
                <w:iCs/>
                <w:lang w:val="fr-FR"/>
              </w:rPr>
              <w:t>challenges</w:t>
            </w:r>
            <w:proofErr w:type="gramEnd"/>
          </w:p>
          <w:p w14:paraId="6318AB5E" w14:textId="77777777" w:rsidR="00FF1FCA" w:rsidRDefault="00FF1FCA" w:rsidP="00FF1FCA">
            <w:pPr>
              <w:numPr>
                <w:ilvl w:val="0"/>
                <w:numId w:val="2"/>
              </w:numPr>
              <w:rPr>
                <w:iCs/>
                <w:lang w:val="fr-FR"/>
              </w:rPr>
            </w:pPr>
            <w:r w:rsidRPr="00FF1FCA">
              <w:rPr>
                <w:iCs/>
                <w:lang w:val="fr-FR"/>
              </w:rPr>
              <w:t xml:space="preserve">A focus on </w:t>
            </w:r>
            <w:proofErr w:type="spellStart"/>
            <w:r w:rsidRPr="00FF1FCA">
              <w:rPr>
                <w:iCs/>
                <w:lang w:val="fr-FR"/>
              </w:rPr>
              <w:t>sustainable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tourism</w:t>
            </w:r>
            <w:proofErr w:type="spellEnd"/>
            <w:r w:rsidRPr="00FF1FCA">
              <w:rPr>
                <w:iCs/>
                <w:lang w:val="fr-FR"/>
              </w:rPr>
              <w:t xml:space="preserve"> and </w:t>
            </w:r>
            <w:proofErr w:type="spellStart"/>
            <w:r w:rsidRPr="00FF1FCA">
              <w:rPr>
                <w:iCs/>
                <w:lang w:val="fr-FR"/>
              </w:rPr>
              <w:t>development</w:t>
            </w:r>
            <w:proofErr w:type="spellEnd"/>
          </w:p>
          <w:p w14:paraId="5491C943" w14:textId="77777777" w:rsidR="00FF1FCA" w:rsidRPr="00FF1FCA" w:rsidRDefault="00FF1FCA" w:rsidP="00FF1FCA">
            <w:pPr>
              <w:ind w:left="720"/>
              <w:rPr>
                <w:iCs/>
                <w:lang w:val="fr-FR"/>
              </w:rPr>
            </w:pPr>
          </w:p>
          <w:p w14:paraId="447324CB" w14:textId="77777777" w:rsidR="00FF1FCA" w:rsidRPr="00FF1FCA" w:rsidRDefault="00FF1FCA" w:rsidP="00FF1FCA">
            <w:pPr>
              <w:rPr>
                <w:iCs/>
                <w:lang w:val="fr-FR"/>
              </w:rPr>
            </w:pPr>
            <w:proofErr w:type="spellStart"/>
            <w:r w:rsidRPr="00FF1FCA">
              <w:rPr>
                <w:iCs/>
                <w:lang w:val="fr-FR"/>
              </w:rPr>
              <w:t>Based</w:t>
            </w:r>
            <w:proofErr w:type="spellEnd"/>
            <w:r w:rsidRPr="00FF1FCA">
              <w:rPr>
                <w:iCs/>
                <w:lang w:val="fr-FR"/>
              </w:rPr>
              <w:t xml:space="preserve"> in Calvi and </w:t>
            </w:r>
            <w:proofErr w:type="spellStart"/>
            <w:r w:rsidRPr="00FF1FCA">
              <w:rPr>
                <w:iCs/>
                <w:lang w:val="fr-FR"/>
              </w:rPr>
              <w:t>expanding</w:t>
            </w:r>
            <w:proofErr w:type="spellEnd"/>
            <w:r w:rsidRPr="00FF1FCA">
              <w:rPr>
                <w:iCs/>
                <w:lang w:val="fr-FR"/>
              </w:rPr>
              <w:t xml:space="preserve"> to the living areas of Algajola and Aregno, the festival </w:t>
            </w:r>
            <w:proofErr w:type="spellStart"/>
            <w:r w:rsidRPr="00FF1FCA">
              <w:rPr>
                <w:iCs/>
                <w:lang w:val="fr-FR"/>
              </w:rPr>
              <w:t>will</w:t>
            </w:r>
            <w:proofErr w:type="spellEnd"/>
            <w:r w:rsidRPr="00FF1FCA">
              <w:rPr>
                <w:iCs/>
                <w:lang w:val="fr-FR"/>
              </w:rPr>
              <w:t xml:space="preserve"> once </w:t>
            </w:r>
            <w:proofErr w:type="spellStart"/>
            <w:r w:rsidRPr="00FF1FCA">
              <w:rPr>
                <w:iCs/>
                <w:lang w:val="fr-FR"/>
              </w:rPr>
              <w:t>again</w:t>
            </w:r>
            <w:proofErr w:type="spellEnd"/>
            <w:r w:rsidRPr="00FF1FCA">
              <w:rPr>
                <w:iCs/>
                <w:lang w:val="fr-FR"/>
              </w:rPr>
              <w:t xml:space="preserve"> </w:t>
            </w:r>
            <w:proofErr w:type="spellStart"/>
            <w:r w:rsidRPr="00FF1FCA">
              <w:rPr>
                <w:iCs/>
                <w:lang w:val="fr-FR"/>
              </w:rPr>
              <w:t>unite</w:t>
            </w:r>
            <w:proofErr w:type="spellEnd"/>
            <w:r w:rsidRPr="00FF1FCA">
              <w:rPr>
                <w:iCs/>
                <w:lang w:val="fr-FR"/>
              </w:rPr>
              <w:t xml:space="preserve"> public, associative, </w:t>
            </w:r>
            <w:proofErr w:type="spellStart"/>
            <w:r w:rsidRPr="00FF1FCA">
              <w:rPr>
                <w:iCs/>
                <w:lang w:val="fr-FR"/>
              </w:rPr>
              <w:t>educational</w:t>
            </w:r>
            <w:proofErr w:type="spellEnd"/>
            <w:r w:rsidRPr="00FF1FCA">
              <w:rPr>
                <w:iCs/>
                <w:lang w:val="fr-FR"/>
              </w:rPr>
              <w:t xml:space="preserve">, and </w:t>
            </w:r>
            <w:proofErr w:type="spellStart"/>
            <w:r w:rsidRPr="00FF1FCA">
              <w:rPr>
                <w:iCs/>
                <w:lang w:val="fr-FR"/>
              </w:rPr>
              <w:t>private</w:t>
            </w:r>
            <w:proofErr w:type="spellEnd"/>
            <w:r w:rsidRPr="00FF1FCA">
              <w:rPr>
                <w:iCs/>
                <w:lang w:val="fr-FR"/>
              </w:rPr>
              <w:t xml:space="preserve"> stakeholders for a </w:t>
            </w:r>
            <w:proofErr w:type="spellStart"/>
            <w:r w:rsidRPr="00FF1FCA">
              <w:rPr>
                <w:iCs/>
                <w:lang w:val="fr-FR"/>
              </w:rPr>
              <w:t>co-constructed</w:t>
            </w:r>
            <w:proofErr w:type="spellEnd"/>
            <w:r w:rsidRPr="00FF1FCA">
              <w:rPr>
                <w:iCs/>
                <w:lang w:val="fr-FR"/>
              </w:rPr>
              <w:t xml:space="preserve"> program.</w:t>
            </w:r>
          </w:p>
          <w:p w14:paraId="563EBE5C" w14:textId="5850C938" w:rsidR="00FC4A35" w:rsidRPr="00651FD5" w:rsidRDefault="00FC4A35" w:rsidP="00473C16">
            <w:pPr>
              <w:rPr>
                <w:iCs/>
                <w:lang w:val="en-US"/>
              </w:rPr>
            </w:pPr>
          </w:p>
        </w:tc>
      </w:tr>
      <w:tr w:rsidR="00DE2DD9" w:rsidRPr="00DD16E9" w14:paraId="4D0F6A05" w14:textId="77777777" w:rsidTr="00576CCC">
        <w:tc>
          <w:tcPr>
            <w:tcW w:w="2972" w:type="dxa"/>
          </w:tcPr>
          <w:p w14:paraId="33F23BD7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14:paraId="327D2B53" w14:textId="77777777" w:rsidR="00FF1FCA" w:rsidRPr="00FF1FCA" w:rsidRDefault="00FF1FCA" w:rsidP="00FF1FCA">
            <w:pPr>
              <w:rPr>
                <w:lang w:val="en-US"/>
              </w:rPr>
            </w:pPr>
            <w:r w:rsidRPr="00FF1FCA">
              <w:rPr>
                <w:lang w:val="en-US"/>
              </w:rPr>
              <w:t xml:space="preserve">ADEME / </w:t>
            </w:r>
            <w:proofErr w:type="spellStart"/>
            <w:r w:rsidRPr="00FF1FCA">
              <w:rPr>
                <w:lang w:val="en-US"/>
              </w:rPr>
              <w:t>Agence</w:t>
            </w:r>
            <w:proofErr w:type="spellEnd"/>
            <w:r w:rsidRPr="00FF1FCA">
              <w:rPr>
                <w:lang w:val="en-US"/>
              </w:rPr>
              <w:t xml:space="preserve"> de </w:t>
            </w:r>
            <w:proofErr w:type="spellStart"/>
            <w:r w:rsidRPr="00FF1FCA">
              <w:rPr>
                <w:lang w:val="en-US"/>
              </w:rPr>
              <w:t>tourisme</w:t>
            </w:r>
            <w:proofErr w:type="spellEnd"/>
            <w:r w:rsidRPr="00FF1FCA">
              <w:rPr>
                <w:lang w:val="en-US"/>
              </w:rPr>
              <w:t xml:space="preserve"> de la Corse / CCI de Haute-Corse / Orange / </w:t>
            </w:r>
            <w:proofErr w:type="spellStart"/>
            <w:r w:rsidRPr="00FF1FCA">
              <w:rPr>
                <w:lang w:val="en-US"/>
              </w:rPr>
              <w:t>Chantier</w:t>
            </w:r>
            <w:proofErr w:type="spellEnd"/>
            <w:r w:rsidRPr="00FF1FCA">
              <w:rPr>
                <w:lang w:val="en-US"/>
              </w:rPr>
              <w:t xml:space="preserve"> naval de Calvi, along with numerous private partners.</w:t>
            </w:r>
          </w:p>
          <w:p w14:paraId="6EEE751A" w14:textId="4D58B9BB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63631A28" w14:textId="77777777" w:rsidR="00FC4A35" w:rsidRDefault="00FC4A35" w:rsidP="00473C16">
      <w:pPr>
        <w:rPr>
          <w:lang w:val="en-US"/>
        </w:rPr>
      </w:pPr>
    </w:p>
    <w:p w14:paraId="6BEF504A" w14:textId="77777777" w:rsidR="00DE2DD9" w:rsidRDefault="00DE2DD9" w:rsidP="00542A74">
      <w:pPr>
        <w:pStyle w:val="Titre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62E51F4C" w14:textId="77777777" w:rsidTr="00576CCC">
        <w:tc>
          <w:tcPr>
            <w:tcW w:w="2972" w:type="dxa"/>
          </w:tcPr>
          <w:p w14:paraId="56E805F7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8D08759" w14:textId="745CBA62" w:rsidR="00DE2DD9" w:rsidRPr="00651FD5" w:rsidRDefault="00FF1FCA" w:rsidP="00473C16">
            <w:pPr>
              <w:rPr>
                <w:iCs/>
                <w:lang w:val="en-US"/>
              </w:rPr>
            </w:pPr>
            <w:r w:rsidRPr="00FF1FCA">
              <w:rPr>
                <w:iCs/>
              </w:rPr>
              <w:t>Corsica / France / Europe</w:t>
            </w:r>
          </w:p>
        </w:tc>
      </w:tr>
      <w:tr w:rsidR="00DE2DD9" w14:paraId="65413807" w14:textId="77777777" w:rsidTr="00576CCC">
        <w:tc>
          <w:tcPr>
            <w:tcW w:w="2972" w:type="dxa"/>
          </w:tcPr>
          <w:p w14:paraId="0AEE88C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C019F17" w14:textId="0EC70FF4" w:rsidR="00DE2DD9" w:rsidRPr="00080A4D" w:rsidRDefault="00FF1FCA" w:rsidP="00473C16">
            <w:pPr>
              <w:rPr>
                <w:i/>
                <w:lang w:val="en-US"/>
              </w:rPr>
            </w:pPr>
            <w:r w:rsidRPr="00FF1FCA">
              <w:rPr>
                <w:i/>
              </w:rPr>
              <w:t>Tourism / Sustainable development / Environment / Health / Inclusion</w:t>
            </w:r>
          </w:p>
        </w:tc>
      </w:tr>
      <w:tr w:rsidR="006A2FE9" w:rsidRPr="00DD16E9" w14:paraId="07FE5617" w14:textId="77777777" w:rsidTr="00576CCC">
        <w:tc>
          <w:tcPr>
            <w:tcW w:w="2972" w:type="dxa"/>
          </w:tcPr>
          <w:p w14:paraId="120F5C5B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7256D38A" w14:textId="341D4546" w:rsidR="006A2FE9" w:rsidRPr="0081444A" w:rsidRDefault="00FF1FCA" w:rsidP="00473C16">
            <w:pPr>
              <w:rPr>
                <w:iCs/>
                <w:lang w:val="en-US"/>
              </w:rPr>
            </w:pPr>
            <w:r w:rsidRPr="00FF1FCA">
              <w:rPr>
                <w:iCs/>
              </w:rPr>
              <w:t>February 1, 2025. The festival itself is scheduled for May 2, 3, and 4, 2025, and the artistic programming, professional and public conferences, as well as workshops, are already planned.</w:t>
            </w:r>
          </w:p>
        </w:tc>
      </w:tr>
    </w:tbl>
    <w:p w14:paraId="433954B2" w14:textId="77777777" w:rsidR="00DE2DD9" w:rsidRDefault="00DE2DD9" w:rsidP="00542A74">
      <w:pPr>
        <w:pStyle w:val="Titre2"/>
        <w:rPr>
          <w:lang w:val="en-US"/>
        </w:rPr>
      </w:pPr>
    </w:p>
    <w:p w14:paraId="09730E2E" w14:textId="77777777" w:rsidR="00DE2DD9" w:rsidRDefault="00542A74" w:rsidP="00542A74">
      <w:pPr>
        <w:pStyle w:val="Titre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3B8F920E" w14:textId="77777777" w:rsidTr="00576CCC">
        <w:tc>
          <w:tcPr>
            <w:tcW w:w="2972" w:type="dxa"/>
          </w:tcPr>
          <w:p w14:paraId="1DF3A233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26A24DCE" w14:textId="79B0F12B" w:rsidR="00542A74" w:rsidRDefault="00FF1FCA" w:rsidP="00473C16">
            <w:pPr>
              <w:rPr>
                <w:lang w:val="en-US"/>
              </w:rPr>
            </w:pPr>
            <w:r w:rsidRPr="00FF1FCA">
              <w:t>What would our role be as a partner?</w:t>
            </w:r>
          </w:p>
        </w:tc>
      </w:tr>
      <w:tr w:rsidR="00542A74" w:rsidRPr="00DD16E9" w14:paraId="6095A669" w14:textId="77777777" w:rsidTr="00576CCC">
        <w:tc>
          <w:tcPr>
            <w:tcW w:w="2972" w:type="dxa"/>
          </w:tcPr>
          <w:p w14:paraId="0DE30219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8D438D8" w14:textId="1F7382BE" w:rsidR="00542A74" w:rsidRDefault="00FF1FCA" w:rsidP="00473C16">
            <w:pPr>
              <w:rPr>
                <w:lang w:val="en-US"/>
              </w:rPr>
            </w:pPr>
            <w:r w:rsidRPr="00FF1FCA">
              <w:t>As a partner, our role could involve contributing to the organization of events, promoting destinations, exchanging best practices in sustainable tourism, and integrating values of inclusion and environmental responsibility.</w:t>
            </w:r>
          </w:p>
        </w:tc>
      </w:tr>
    </w:tbl>
    <w:p w14:paraId="681DF238" w14:textId="77777777" w:rsidR="00576CCC" w:rsidRDefault="00576CCC" w:rsidP="00576CCC">
      <w:pPr>
        <w:pStyle w:val="Titre2"/>
        <w:rPr>
          <w:rFonts w:eastAsiaTheme="minorHAnsi" w:cstheme="minorBidi"/>
          <w:b w:val="0"/>
          <w:szCs w:val="22"/>
          <w:lang w:val="en-US"/>
        </w:rPr>
      </w:pPr>
    </w:p>
    <w:p w14:paraId="5FE233A5" w14:textId="77777777" w:rsidR="00576CCC" w:rsidRDefault="00576CCC" w:rsidP="00576CCC">
      <w:pPr>
        <w:pStyle w:val="Titre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055AB8B" w14:textId="77777777" w:rsidTr="00576CCC">
        <w:tc>
          <w:tcPr>
            <w:tcW w:w="2972" w:type="dxa"/>
          </w:tcPr>
          <w:p w14:paraId="03E430F7" w14:textId="77777777" w:rsidR="00576CCC" w:rsidRDefault="00576CCC" w:rsidP="00D87A4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</w:t>
            </w:r>
            <w:proofErr w:type="gramEnd"/>
            <w:r w:rsidR="00D87A47">
              <w:rPr>
                <w:lang w:val="en-US"/>
              </w:rPr>
              <w:t xml:space="preserve">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6437160C" w14:textId="64EC3E61" w:rsidR="00576CCC" w:rsidRPr="00E762A0" w:rsidRDefault="00FF1FCA" w:rsidP="00576CCC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Yes </w:t>
            </w:r>
          </w:p>
        </w:tc>
      </w:tr>
    </w:tbl>
    <w:p w14:paraId="61A2BD86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FA259" w14:textId="77777777" w:rsidR="002058AA" w:rsidRDefault="002058AA" w:rsidP="00473C16">
      <w:pPr>
        <w:spacing w:after="0" w:line="240" w:lineRule="auto"/>
      </w:pPr>
      <w:r>
        <w:separator/>
      </w:r>
    </w:p>
  </w:endnote>
  <w:endnote w:type="continuationSeparator" w:id="0">
    <w:p w14:paraId="105585F8" w14:textId="77777777" w:rsidR="002058AA" w:rsidRDefault="002058AA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5AD51" w14:textId="77777777" w:rsidR="00080A4D" w:rsidRPr="00080A4D" w:rsidRDefault="00705A18" w:rsidP="00705A18">
    <w:pPr>
      <w:pStyle w:val="Pieddepag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802EE" w14:textId="77777777" w:rsidR="002058AA" w:rsidRDefault="002058AA" w:rsidP="00473C16">
      <w:pPr>
        <w:spacing w:after="0" w:line="240" w:lineRule="auto"/>
      </w:pPr>
      <w:r>
        <w:separator/>
      </w:r>
    </w:p>
  </w:footnote>
  <w:footnote w:type="continuationSeparator" w:id="0">
    <w:p w14:paraId="58421BA3" w14:textId="77777777" w:rsidR="002058AA" w:rsidRDefault="002058AA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1F5B" w14:textId="77777777" w:rsidR="00473C16" w:rsidRDefault="00C91437">
    <w:pPr>
      <w:pStyle w:val="En-tte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9CC9" w14:textId="6834677D" w:rsidR="00074415" w:rsidRPr="00926C97" w:rsidRDefault="00074415">
    <w:pPr>
      <w:pStyle w:val="En-tte"/>
      <w:rPr>
        <w:lang w:val="en-US"/>
      </w:rPr>
    </w:pPr>
    <w:r w:rsidRPr="00473C16">
      <w:rPr>
        <w:noProof/>
        <w:lang w:eastAsia="da-DK"/>
      </w:rPr>
      <w:drawing>
        <wp:inline distT="0" distB="0" distL="0" distR="0" wp14:anchorId="1CE5FB26" wp14:editId="3DE0B433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3146A"/>
    <w:multiLevelType w:val="multilevel"/>
    <w:tmpl w:val="BDE6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83118">
    <w:abstractNumId w:val="1"/>
  </w:num>
  <w:num w:numId="2" w16cid:durableId="152575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0C2F40"/>
    <w:rsid w:val="0011161A"/>
    <w:rsid w:val="00143B66"/>
    <w:rsid w:val="00194B5C"/>
    <w:rsid w:val="001D441D"/>
    <w:rsid w:val="002058AA"/>
    <w:rsid w:val="00212FFF"/>
    <w:rsid w:val="00213FDC"/>
    <w:rsid w:val="002B456B"/>
    <w:rsid w:val="002C719A"/>
    <w:rsid w:val="002F6584"/>
    <w:rsid w:val="002F7F36"/>
    <w:rsid w:val="003568D4"/>
    <w:rsid w:val="003920AD"/>
    <w:rsid w:val="00450FC9"/>
    <w:rsid w:val="00473C16"/>
    <w:rsid w:val="004C21B9"/>
    <w:rsid w:val="00501853"/>
    <w:rsid w:val="00516B43"/>
    <w:rsid w:val="00530D0D"/>
    <w:rsid w:val="00537D1E"/>
    <w:rsid w:val="00542A74"/>
    <w:rsid w:val="00576CCC"/>
    <w:rsid w:val="005A5DBC"/>
    <w:rsid w:val="005F469A"/>
    <w:rsid w:val="005F4A3F"/>
    <w:rsid w:val="00651FD5"/>
    <w:rsid w:val="0065671D"/>
    <w:rsid w:val="006A2FE9"/>
    <w:rsid w:val="00705A18"/>
    <w:rsid w:val="00762883"/>
    <w:rsid w:val="0081444A"/>
    <w:rsid w:val="008A1B2E"/>
    <w:rsid w:val="008F47DE"/>
    <w:rsid w:val="009030FB"/>
    <w:rsid w:val="00913A06"/>
    <w:rsid w:val="00922EB7"/>
    <w:rsid w:val="00926C97"/>
    <w:rsid w:val="00955A57"/>
    <w:rsid w:val="009618EB"/>
    <w:rsid w:val="00967A04"/>
    <w:rsid w:val="00972E36"/>
    <w:rsid w:val="009737F9"/>
    <w:rsid w:val="00A27C50"/>
    <w:rsid w:val="00A515EB"/>
    <w:rsid w:val="00A751DF"/>
    <w:rsid w:val="00A8249A"/>
    <w:rsid w:val="00AC2B8C"/>
    <w:rsid w:val="00C2152E"/>
    <w:rsid w:val="00C36FAB"/>
    <w:rsid w:val="00C4067F"/>
    <w:rsid w:val="00C91437"/>
    <w:rsid w:val="00CB7442"/>
    <w:rsid w:val="00D066B1"/>
    <w:rsid w:val="00D87A47"/>
    <w:rsid w:val="00DA2334"/>
    <w:rsid w:val="00DD16E9"/>
    <w:rsid w:val="00DE2DD9"/>
    <w:rsid w:val="00E762A0"/>
    <w:rsid w:val="00E97F53"/>
    <w:rsid w:val="00EC68CE"/>
    <w:rsid w:val="00F42516"/>
    <w:rsid w:val="00F5195B"/>
    <w:rsid w:val="00FC4A35"/>
    <w:rsid w:val="00FE1644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656D4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1F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16"/>
  </w:style>
  <w:style w:type="paragraph" w:styleId="Pieddepage">
    <w:name w:val="footer"/>
    <w:basedOn w:val="Normal"/>
    <w:link w:val="Pieddepag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16"/>
  </w:style>
  <w:style w:type="character" w:customStyle="1" w:styleId="Titre1Car">
    <w:name w:val="Titre 1 Car"/>
    <w:basedOn w:val="Policepardfaut"/>
    <w:link w:val="Titre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Grilledutableau">
    <w:name w:val="Table Grid"/>
    <w:basedOn w:val="Tableau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Lienhypertexte">
    <w:name w:val="Hyperlink"/>
    <w:basedOn w:val="Policepardfaut"/>
    <w:uiPriority w:val="99"/>
    <w:unhideWhenUsed/>
    <w:rsid w:val="00CB744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26C97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FF1F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orizonte.corsic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lagne-corsic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ée un document." ma:contentTypeScope="" ma:versionID="26b797a1509e718e8ed719716739948e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b976fdcce36c1bd1f257972da10d906e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A9F8AB97-1B91-4A8B-8FA8-77EC718AF7B2}"/>
</file>

<file path=customXml/itemProps2.xml><?xml version="1.0" encoding="utf-8"?>
<ds:datastoreItem xmlns:ds="http://schemas.openxmlformats.org/officeDocument/2006/customXml" ds:itemID="{76826FF4-8FCD-4C78-B1EF-3C124DB8B731}"/>
</file>

<file path=customXml/itemProps3.xml><?xml version="1.0" encoding="utf-8"?>
<ds:datastoreItem xmlns:ds="http://schemas.openxmlformats.org/officeDocument/2006/customXml" ds:itemID="{5B5567AF-FD12-4A44-9104-E66C621A7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3167</Characters>
  <Application>Microsoft Office Word</Application>
  <DocSecurity>0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Green Orizonte</cp:lastModifiedBy>
  <cp:revision>2</cp:revision>
  <dcterms:created xsi:type="dcterms:W3CDTF">2025-01-14T15:00:00Z</dcterms:created>
  <dcterms:modified xsi:type="dcterms:W3CDTF">2025-01-14T15:00:00Z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