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46B64" w14:textId="77777777" w:rsidR="0023359B" w:rsidRPr="0023359B" w:rsidRDefault="0023359B" w:rsidP="0023359B">
      <w:pPr>
        <w:rPr>
          <w:b/>
          <w:sz w:val="28"/>
          <w:szCs w:val="28"/>
        </w:rPr>
      </w:pPr>
      <w:r w:rsidRPr="0023359B">
        <w:rPr>
          <w:b/>
          <w:sz w:val="28"/>
          <w:szCs w:val="28"/>
        </w:rPr>
        <w:t>A finn Oulu, Európa Kulturális Fővárosa 2026, nyílt pályázati felhívást tesz közzé kulturális programpartnerek számára.</w:t>
      </w:r>
    </w:p>
    <w:p w14:paraId="6728C6B3" w14:textId="1803585E" w:rsidR="0023359B" w:rsidRDefault="0023359B" w:rsidP="0023359B">
      <w:r>
        <w:t xml:space="preserve">Az Oulu 2026 kulturális program nemzetközi partnerei számára meghirdetett nyílt pályázati felhívás 2022 októberében indul. A felhívás előzetes hirdetménye elérhető az Oulu2026 honlapján: </w:t>
      </w:r>
      <w:hyperlink r:id="rId7" w:history="1">
        <w:r w:rsidRPr="0023359B">
          <w:rPr>
            <w:rStyle w:val="Hiperhivatkozs"/>
          </w:rPr>
          <w:t>www.oulu2026.eu/en/opencall</w:t>
        </w:r>
      </w:hyperlink>
      <w:r>
        <w:t>.</w:t>
      </w:r>
    </w:p>
    <w:p w14:paraId="225BA608" w14:textId="14E438C5" w:rsidR="0023359B" w:rsidRPr="001D5788" w:rsidRDefault="00D6588B" w:rsidP="0023359B">
      <w:pPr>
        <w:rPr>
          <w:i/>
          <w:iCs/>
        </w:rPr>
      </w:pPr>
      <w:r w:rsidRPr="001D5788">
        <w:rPr>
          <w:i/>
          <w:iCs/>
        </w:rPr>
        <w:t xml:space="preserve">(A felhívással kapcsolatos első </w:t>
      </w:r>
      <w:r w:rsidR="001D5788" w:rsidRPr="001D5788">
        <w:rPr>
          <w:i/>
          <w:iCs/>
        </w:rPr>
        <w:t xml:space="preserve">webes szeminárium felvétele megtekinthető: </w:t>
      </w:r>
      <w:hyperlink r:id="rId8" w:history="1">
        <w:r w:rsidR="001D5788" w:rsidRPr="001D5788">
          <w:rPr>
            <w:rStyle w:val="Hiperhivatkozs"/>
            <w:i/>
            <w:iCs/>
            <w:lang w:val="en-GB"/>
          </w:rPr>
          <w:t>https://youtu.be/TM7KyqVPAJs</w:t>
        </w:r>
      </w:hyperlink>
      <w:r w:rsidR="001D5788" w:rsidRPr="001D5788">
        <w:rPr>
          <w:i/>
          <w:iCs/>
        </w:rPr>
        <w:t>)</w:t>
      </w:r>
    </w:p>
    <w:p w14:paraId="30FD550D" w14:textId="77777777" w:rsidR="0023359B" w:rsidRDefault="0023359B" w:rsidP="0023359B">
      <w:r>
        <w:t>Az Oulu2026 szervezet 2022 őszén kihagyhatatlan lehetőséget kínál a partnereknek, hogy részesei lehessenek a kulturális fővárosi programnak. A 2022 őszi nyílt pályázati felhívás kifejezetten olyan nagyszabású projekteket céloz meg, amelyek előkészítése vagy megvalósítása több évet vesz igénybe. Az egyéni, közösségi projektekre vonatkozó pályázati felhívást 2026-hoz közeledve fogják meghirdetni.</w:t>
      </w:r>
    </w:p>
    <w:p w14:paraId="7ECA69EB" w14:textId="77777777" w:rsidR="0023359B" w:rsidRPr="0023359B" w:rsidRDefault="0023359B" w:rsidP="0023359B">
      <w:pPr>
        <w:rPr>
          <w:i/>
        </w:rPr>
      </w:pPr>
    </w:p>
    <w:p w14:paraId="364E6495" w14:textId="7EB08C99" w:rsidR="0023359B" w:rsidRPr="0023359B" w:rsidRDefault="0023359B" w:rsidP="0023359B">
      <w:pPr>
        <w:rPr>
          <w:i/>
        </w:rPr>
      </w:pPr>
      <w:r w:rsidRPr="0023359B">
        <w:rPr>
          <w:i/>
        </w:rPr>
        <w:t xml:space="preserve">Milyen típusú projekteket </w:t>
      </w:r>
      <w:r w:rsidR="001D5788">
        <w:rPr>
          <w:i/>
        </w:rPr>
        <w:t>keresnek</w:t>
      </w:r>
      <w:r w:rsidRPr="0023359B">
        <w:rPr>
          <w:i/>
        </w:rPr>
        <w:t>?</w:t>
      </w:r>
    </w:p>
    <w:p w14:paraId="4E0AE425" w14:textId="77777777" w:rsidR="0023359B" w:rsidRDefault="0023359B" w:rsidP="0023359B">
      <w:r>
        <w:t>Az Oulu2026 kulturális program célja, hogy tartós kulturális klímaváltozást és a kultúra által táplált pozitív fejlődést érjen el Észak-Finnországban. A projektek operatív fókusza természetesen a 2026-os Kulturális Főváros évére esik, de már korábban is elindulhatnak.</w:t>
      </w:r>
    </w:p>
    <w:p w14:paraId="1B34B358" w14:textId="0A38AC5A" w:rsidR="0023359B" w:rsidRDefault="0023359B" w:rsidP="0023359B">
      <w:r>
        <w:t>A projekteknek európai dimenziót kell biztosítaniuk, például nemzetközi együttműködő partnerek bevonásával.</w:t>
      </w:r>
    </w:p>
    <w:p w14:paraId="3B38BF94" w14:textId="77777777" w:rsidR="003C44EA" w:rsidRDefault="003C44EA" w:rsidP="0023359B"/>
    <w:p w14:paraId="1F99083D" w14:textId="77777777" w:rsidR="0023359B" w:rsidRPr="0023359B" w:rsidRDefault="0023359B" w:rsidP="0023359B">
      <w:pPr>
        <w:rPr>
          <w:i/>
        </w:rPr>
      </w:pPr>
      <w:r w:rsidRPr="0023359B">
        <w:rPr>
          <w:i/>
        </w:rPr>
        <w:t>Ki pályázhat?</w:t>
      </w:r>
    </w:p>
    <w:p w14:paraId="76187354" w14:textId="77777777" w:rsidR="0023359B" w:rsidRDefault="0023359B" w:rsidP="0023359B">
      <w:r>
        <w:t>Az októberi nyílt pályázati felhívásra finn és nemzetközi szereplők jelentkezhetnek. A támogatásra magánszemélyek, csoportok, egyesületek, hálózatok, vállalkozások, szervezetek és közintézmények pályázhatnak. A pályázatban meg kell jelölni a projekt vezető szervezetét vagy felelősét.</w:t>
      </w:r>
    </w:p>
    <w:p w14:paraId="798A147A" w14:textId="77777777" w:rsidR="0023359B" w:rsidRDefault="0023359B" w:rsidP="0023359B"/>
    <w:p w14:paraId="4140931E" w14:textId="77777777" w:rsidR="0023359B" w:rsidRPr="0023359B" w:rsidRDefault="0023359B" w:rsidP="0023359B">
      <w:pPr>
        <w:rPr>
          <w:i/>
        </w:rPr>
      </w:pPr>
      <w:r w:rsidRPr="0023359B">
        <w:rPr>
          <w:i/>
        </w:rPr>
        <w:t>A pályázat benyújtásának folyamata</w:t>
      </w:r>
    </w:p>
    <w:p w14:paraId="6558B70B" w14:textId="385E05F4" w:rsidR="0023359B" w:rsidRDefault="003C44EA" w:rsidP="0023359B">
      <w:r>
        <w:t>Ismerkedjen meg</w:t>
      </w:r>
      <w:r w:rsidR="0023359B">
        <w:t xml:space="preserve"> a</w:t>
      </w:r>
      <w:r>
        <w:t>z Oulu2026</w:t>
      </w:r>
      <w:r w:rsidR="0023359B">
        <w:t xml:space="preserve"> </w:t>
      </w:r>
      <w:hyperlink r:id="rId9" w:history="1">
        <w:r w:rsidRPr="003C44EA">
          <w:rPr>
            <w:rStyle w:val="Hiperhivatkozs"/>
          </w:rPr>
          <w:t>p</w:t>
        </w:r>
        <w:r w:rsidR="0023359B" w:rsidRPr="003C44EA">
          <w:rPr>
            <w:rStyle w:val="Hiperhivatkozs"/>
          </w:rPr>
          <w:t>ályázati könyv</w:t>
        </w:r>
        <w:r w:rsidRPr="003C44EA">
          <w:rPr>
            <w:rStyle w:val="Hiperhivatkozs"/>
          </w:rPr>
          <w:t>é</w:t>
        </w:r>
        <w:r w:rsidR="0023359B" w:rsidRPr="003C44EA">
          <w:rPr>
            <w:rStyle w:val="Hiperhivatkozs"/>
          </w:rPr>
          <w:t>ben</w:t>
        </w:r>
      </w:hyperlink>
      <w:r>
        <w:t xml:space="preserve"> </w:t>
      </w:r>
      <w:r w:rsidR="0023359B">
        <w:t>leírt három fő témával és a kulturális programmal.</w:t>
      </w:r>
    </w:p>
    <w:p w14:paraId="352CA5F4" w14:textId="44303949" w:rsidR="0023359B" w:rsidRPr="0023359B" w:rsidRDefault="0023359B" w:rsidP="0023359B">
      <w:pPr>
        <w:rPr>
          <w:b/>
        </w:rPr>
      </w:pPr>
      <w:r w:rsidRPr="0023359B">
        <w:rPr>
          <w:b/>
        </w:rPr>
        <w:t xml:space="preserve">Részletesebb pályázati útmutatót, kritériumokat és támogatási feltételeket 2022. szeptember 1-jén </w:t>
      </w:r>
      <w:r w:rsidR="00414735">
        <w:rPr>
          <w:b/>
        </w:rPr>
        <w:t>tesznek</w:t>
      </w:r>
      <w:r w:rsidRPr="0023359B">
        <w:rPr>
          <w:b/>
        </w:rPr>
        <w:t xml:space="preserve"> közzé</w:t>
      </w:r>
      <w:r w:rsidR="00414735">
        <w:rPr>
          <w:b/>
        </w:rPr>
        <w:t xml:space="preserve"> a honlapjukon</w:t>
      </w:r>
      <w:r w:rsidRPr="0023359B">
        <w:rPr>
          <w:b/>
        </w:rPr>
        <w:t>.</w:t>
      </w:r>
    </w:p>
    <w:p w14:paraId="202C4C33" w14:textId="2F5EAA3B" w:rsidR="0023359B" w:rsidRPr="0023359B" w:rsidRDefault="0023359B" w:rsidP="0023359B">
      <w:pPr>
        <w:rPr>
          <w:b/>
        </w:rPr>
      </w:pPr>
      <w:r w:rsidRPr="0023359B">
        <w:rPr>
          <w:b/>
        </w:rPr>
        <w:t xml:space="preserve">A pályázati űrlap 2022. október 3-tól lesz elérhető </w:t>
      </w:r>
      <w:r w:rsidR="003C44EA">
        <w:rPr>
          <w:b/>
        </w:rPr>
        <w:t>a felhívás weboldalán</w:t>
      </w:r>
      <w:r w:rsidRPr="0023359B">
        <w:rPr>
          <w:b/>
        </w:rPr>
        <w:t>.</w:t>
      </w:r>
    </w:p>
    <w:p w14:paraId="21113FCA" w14:textId="1B9C0487" w:rsidR="0023359B" w:rsidRPr="0023359B" w:rsidRDefault="0023359B" w:rsidP="0023359B">
      <w:pPr>
        <w:rPr>
          <w:b/>
        </w:rPr>
      </w:pPr>
      <w:r w:rsidRPr="0023359B">
        <w:rPr>
          <w:b/>
        </w:rPr>
        <w:t xml:space="preserve">A pályázati felhívás 2022. december 9-én zárul. A végleges döntéseket 2023. május 31-ig </w:t>
      </w:r>
      <w:r w:rsidR="00414735">
        <w:rPr>
          <w:b/>
        </w:rPr>
        <w:t>jelentik</w:t>
      </w:r>
      <w:r w:rsidRPr="0023359B">
        <w:rPr>
          <w:b/>
        </w:rPr>
        <w:t xml:space="preserve"> be.</w:t>
      </w:r>
    </w:p>
    <w:p w14:paraId="2DC8DFD5" w14:textId="77777777" w:rsidR="0023359B" w:rsidRDefault="0023359B" w:rsidP="0023359B"/>
    <w:p w14:paraId="0E3FB1BE" w14:textId="77777777" w:rsidR="0023359B" w:rsidRPr="0023359B" w:rsidRDefault="0023359B" w:rsidP="0023359B">
      <w:pPr>
        <w:rPr>
          <w:i/>
        </w:rPr>
      </w:pPr>
      <w:r w:rsidRPr="0023359B">
        <w:rPr>
          <w:i/>
        </w:rPr>
        <w:t>Melyek a pályázati feltételek?</w:t>
      </w:r>
    </w:p>
    <w:p w14:paraId="5BFE01A4" w14:textId="77777777" w:rsidR="0023359B" w:rsidRDefault="0023359B" w:rsidP="0023359B">
      <w:r>
        <w:t xml:space="preserve">A 2022. őszi nyílt pályázati felhívás a Wild City, Cool Contrasts és Brave Hinterland fő témákhoz kapcsolódó projekteket céloz meg. </w:t>
      </w:r>
    </w:p>
    <w:p w14:paraId="0A78E9B9" w14:textId="77777777" w:rsidR="0023359B" w:rsidRDefault="0023359B" w:rsidP="0023359B">
      <w:r>
        <w:lastRenderedPageBreak/>
        <w:t>A projektnek a három fő téma egyikéhez vagy többhöz is kapcsolódnia kell. A témákhoz kapcsolódó fókuszterületek közé tartozik a művészet és a technológia, az Oulu2026 régió kultúrtörténete, a kreatív terek és helyek, a regionális étkezési kultúra, a természet és a művészet összekapcsolása, a fesztiválok fejlesztése, a kisebbségi kultúrák támogatása és a fenntartható jövő.</w:t>
      </w:r>
    </w:p>
    <w:p w14:paraId="4B81E760" w14:textId="0644367B" w:rsidR="0023359B" w:rsidRPr="0023359B" w:rsidRDefault="0023359B" w:rsidP="0023359B">
      <w:pPr>
        <w:rPr>
          <w:b/>
        </w:rPr>
      </w:pPr>
      <w:r w:rsidRPr="0023359B">
        <w:rPr>
          <w:b/>
        </w:rPr>
        <w:t>A projektek</w:t>
      </w:r>
      <w:r w:rsidR="00414735">
        <w:rPr>
          <w:b/>
        </w:rPr>
        <w:t>et</w:t>
      </w:r>
      <w:r w:rsidRPr="0023359B">
        <w:rPr>
          <w:b/>
        </w:rPr>
        <w:t>, finanszírozás biztosítása mellett önállóan</w:t>
      </w:r>
      <w:r w:rsidR="00414735">
        <w:rPr>
          <w:b/>
        </w:rPr>
        <w:t xml:space="preserve"> kell tudni</w:t>
      </w:r>
      <w:r w:rsidRPr="0023359B">
        <w:rPr>
          <w:b/>
        </w:rPr>
        <w:t xml:space="preserve"> megvalós</w:t>
      </w:r>
      <w:r w:rsidR="00414735">
        <w:rPr>
          <w:b/>
        </w:rPr>
        <w:t>ítani</w:t>
      </w:r>
      <w:r w:rsidRPr="0023359B">
        <w:rPr>
          <w:b/>
        </w:rPr>
        <w:t>.</w:t>
      </w:r>
    </w:p>
    <w:p w14:paraId="0BB1A44C" w14:textId="77777777" w:rsidR="0023359B" w:rsidRDefault="0023359B" w:rsidP="0023359B">
      <w:r>
        <w:t>A projekteknek széles körű hatással kell rendelkezniük, és képeseknek kell lenniük egyedi élményeket, tartós változásokat vagy új működési modelleket kell kínálniuk. A projektnek 2026-ra kell összpontosítania, de korábban is elindítható, ha ez támogatja a fő célok elérését.</w:t>
      </w:r>
    </w:p>
    <w:p w14:paraId="38ED43F7" w14:textId="77777777" w:rsidR="0023359B" w:rsidRDefault="0023359B" w:rsidP="0023359B">
      <w:r>
        <w:t>A nyílt pályázat célja az egyedi művészeti és kulturális kezdeményezések támogatása. A cél nem az, hogy a szervezetek és szereplők rendszeres működéséhez támogatást nyújtson, hanem inkább arra ösztönözze a már működő szervezeteket és szereplőket, hogy olyan programot képzeljék el, amely kiegészíti és előmozdítja a napi működést.</w:t>
      </w:r>
    </w:p>
    <w:p w14:paraId="39C399C2" w14:textId="77777777" w:rsidR="0023359B" w:rsidRPr="0023359B" w:rsidRDefault="0023359B" w:rsidP="0023359B">
      <w:pPr>
        <w:rPr>
          <w:b/>
        </w:rPr>
      </w:pPr>
      <w:r w:rsidRPr="0023359B">
        <w:rPr>
          <w:b/>
        </w:rPr>
        <w:t xml:space="preserve">A projektnek </w:t>
      </w:r>
      <w:r>
        <w:rPr>
          <w:b/>
        </w:rPr>
        <w:t xml:space="preserve">alapvetően </w:t>
      </w:r>
      <w:r w:rsidRPr="0023359B">
        <w:rPr>
          <w:b/>
        </w:rPr>
        <w:t>az Oulu2026 régióban kell megvalósulnia.</w:t>
      </w:r>
    </w:p>
    <w:p w14:paraId="1FEE8524" w14:textId="77777777" w:rsidR="0023359B" w:rsidRDefault="0023359B" w:rsidP="0023359B"/>
    <w:p w14:paraId="1C7676F8" w14:textId="77777777" w:rsidR="0023359B" w:rsidRPr="0023359B" w:rsidRDefault="0023359B" w:rsidP="0023359B">
      <w:pPr>
        <w:rPr>
          <w:i/>
        </w:rPr>
      </w:pPr>
      <w:r w:rsidRPr="0023359B">
        <w:rPr>
          <w:i/>
        </w:rPr>
        <w:t>Milyen típusú költségekre nyújtható fedezet?</w:t>
      </w:r>
    </w:p>
    <w:p w14:paraId="3CE94DCC" w14:textId="77777777" w:rsidR="0023359B" w:rsidRDefault="0023359B" w:rsidP="0023359B">
      <w:r w:rsidRPr="0023359B">
        <w:rPr>
          <w:b/>
        </w:rPr>
        <w:t>A megítélt támogatás általában a teljes költségvetés körülbelül 50%-át fedezi.</w:t>
      </w:r>
      <w:r>
        <w:t xml:space="preserve"> A pályázatnak tartalmaznia kell a projekt költségvetését. Az önfinanszírozás például értékesítésből vagy díjakból, támogatásokból és szponzorálásból származhat. A fennmaradó finanszírozás tartalmazhat fizetéseket és önkéntes munkát is.</w:t>
      </w:r>
    </w:p>
    <w:p w14:paraId="6CAF34AD" w14:textId="77777777" w:rsidR="0023359B" w:rsidRPr="0023359B" w:rsidRDefault="0023359B" w:rsidP="0023359B">
      <w:pPr>
        <w:rPr>
          <w:b/>
        </w:rPr>
      </w:pPr>
      <w:r w:rsidRPr="0023359B">
        <w:rPr>
          <w:b/>
        </w:rPr>
        <w:t>A nyílt felhívás kifejezetten projektekre irányul, nem pedig rendszeres és bevett tevékenységekre.</w:t>
      </w:r>
    </w:p>
    <w:p w14:paraId="376F12D6" w14:textId="77777777" w:rsidR="0023359B" w:rsidRDefault="0023359B" w:rsidP="0023359B">
      <w:r>
        <w:t>Az infrastrukturális és ingatlanköltségek (pl. bérleti díj, épületüzemeltetési díjak, javítások, építési munkálatok és berendezések) csak akkor támogathatók, ha azok egy nagyobb projekt lényeges részét képezik, és a teljes költségvetés észszerű részét teszik ki.</w:t>
      </w:r>
    </w:p>
    <w:p w14:paraId="192C0E6F" w14:textId="77777777" w:rsidR="0023359B" w:rsidRPr="0023359B" w:rsidRDefault="0023359B" w:rsidP="0023359B">
      <w:pPr>
        <w:rPr>
          <w:b/>
        </w:rPr>
      </w:pPr>
      <w:r w:rsidRPr="0023359B">
        <w:rPr>
          <w:b/>
        </w:rPr>
        <w:t>A szeptember 1-jén közzétett pályázati útmutató további részleteket tartalmaz a pályázattal és a finanszírozással kapcsolatban.</w:t>
      </w:r>
    </w:p>
    <w:p w14:paraId="4A327850" w14:textId="77777777" w:rsidR="0023359B" w:rsidRDefault="0023359B" w:rsidP="0023359B"/>
    <w:p w14:paraId="0D3E738D" w14:textId="44CE6971" w:rsidR="0023359B" w:rsidRPr="0023359B" w:rsidRDefault="0023359B" w:rsidP="0023359B">
      <w:pPr>
        <w:rPr>
          <w:i/>
        </w:rPr>
      </w:pPr>
      <w:r w:rsidRPr="0023359B">
        <w:rPr>
          <w:i/>
        </w:rPr>
        <w:t xml:space="preserve">További információra </w:t>
      </w:r>
      <w:r w:rsidR="00414735">
        <w:rPr>
          <w:i/>
        </w:rPr>
        <w:t>lenne</w:t>
      </w:r>
      <w:r w:rsidRPr="0023359B">
        <w:rPr>
          <w:i/>
        </w:rPr>
        <w:t xml:space="preserve"> szüksége?</w:t>
      </w:r>
    </w:p>
    <w:p w14:paraId="4A20D077" w14:textId="77777777" w:rsidR="0023359B" w:rsidRDefault="0023359B" w:rsidP="0023359B">
      <w:r>
        <w:t>A nyár és az ősz folyamán szervezett webináriumokon és támogatási tanácsadásokon további információkat kaphat a nyílt pályázati felhívásról.</w:t>
      </w:r>
    </w:p>
    <w:p w14:paraId="223FF32B" w14:textId="65B653AB" w:rsidR="0023359B" w:rsidRDefault="0023359B" w:rsidP="0023359B">
      <w:r>
        <w:t>Szeptemberben foglalhat időpontot Oulu2026 csapat</w:t>
      </w:r>
      <w:r w:rsidR="00414735">
        <w:t>á</w:t>
      </w:r>
      <w:r>
        <w:t>tól, hogy többet tudjon meg a projektjéről, a pályázás módjáról és felkészüljön a pályázat benyújtására!</w:t>
      </w:r>
    </w:p>
    <w:p w14:paraId="32111662" w14:textId="77777777" w:rsidR="0023359B" w:rsidRDefault="007E5BF6" w:rsidP="0023359B">
      <w:hyperlink r:id="rId10" w:history="1">
        <w:r w:rsidR="0023359B" w:rsidRPr="0023359B">
          <w:rPr>
            <w:rStyle w:val="Hiperhivatkozs"/>
          </w:rPr>
          <w:t>Időpontfoglalás</w:t>
        </w:r>
      </w:hyperlink>
    </w:p>
    <w:p w14:paraId="54947096" w14:textId="77777777" w:rsidR="0023359B" w:rsidRDefault="0023359B" w:rsidP="0023359B"/>
    <w:p w14:paraId="5DB0132A" w14:textId="77777777" w:rsidR="0023359B" w:rsidRPr="0023359B" w:rsidRDefault="0023359B" w:rsidP="0023359B">
      <w:pPr>
        <w:rPr>
          <w:i/>
        </w:rPr>
      </w:pPr>
      <w:r w:rsidRPr="0023359B">
        <w:rPr>
          <w:i/>
        </w:rPr>
        <w:t>Kérdése van?</w:t>
      </w:r>
    </w:p>
    <w:p w14:paraId="071B9AF8" w14:textId="00003DCD" w:rsidR="0023359B" w:rsidRDefault="0023359B" w:rsidP="0023359B">
      <w:r>
        <w:t xml:space="preserve">Kérjük, írjon az </w:t>
      </w:r>
      <w:hyperlink r:id="rId11" w:history="1">
        <w:r w:rsidRPr="0023359B">
          <w:rPr>
            <w:rStyle w:val="Hiperhivatkozs"/>
          </w:rPr>
          <w:t>opencall@oulu2026.eu</w:t>
        </w:r>
      </w:hyperlink>
      <w:r>
        <w:t xml:space="preserve"> címre. </w:t>
      </w:r>
    </w:p>
    <w:p w14:paraId="4914C168" w14:textId="77777777" w:rsidR="0023359B" w:rsidRDefault="0023359B" w:rsidP="0023359B"/>
    <w:sectPr w:rsidR="0023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9B"/>
    <w:rsid w:val="001D5788"/>
    <w:rsid w:val="0023359B"/>
    <w:rsid w:val="003C44EA"/>
    <w:rsid w:val="00414735"/>
    <w:rsid w:val="00644FBC"/>
    <w:rsid w:val="00703757"/>
    <w:rsid w:val="007E5BF6"/>
    <w:rsid w:val="00D6588B"/>
    <w:rsid w:val="00D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029F"/>
  <w15:chartTrackingRefBased/>
  <w15:docId w15:val="{5A3A2969-E606-4001-B369-72C16B4E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3359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C4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M7KyqVPAJ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file:///C:\Users\Betti\AppData\Local\Temp\pid-6868\www.oulu2026.eu\en\opencall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Betti\AppData\Local\Temp\pid-6868\opencall@oulu2026.e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lyyti.fi/reg/Kulttuuriklinikka_9258/en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ulu2026.eu/en/bidboo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D58ADCAC08C2C43BB14D5F05573FF06" ma:contentTypeVersion="13" ma:contentTypeDescription="Új dokumentum létrehozása." ma:contentTypeScope="" ma:versionID="b681118ec878a19df1668e4975555fd3">
  <xsd:schema xmlns:xsd="http://www.w3.org/2001/XMLSchema" xmlns:xs="http://www.w3.org/2001/XMLSchema" xmlns:p="http://schemas.microsoft.com/office/2006/metadata/properties" xmlns:ns3="1994cccb-2f88-435c-84ce-6fcf48da8788" xmlns:ns4="e41ba600-aedc-43e6-aec8-6b74c0196203" targetNamespace="http://schemas.microsoft.com/office/2006/metadata/properties" ma:root="true" ma:fieldsID="bfe293e5e20b878a52e7f774eac77258" ns3:_="" ns4:_="">
    <xsd:import namespace="1994cccb-2f88-435c-84ce-6fcf48da8788"/>
    <xsd:import namespace="e41ba600-aedc-43e6-aec8-6b74c0196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4cccb-2f88-435c-84ce-6fcf48da8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ba600-aedc-43e6-aec8-6b74c0196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58DB2A-77F8-4261-8F64-875E724E44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3221BC-F710-4FBC-BD38-5F6065685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05B9E-CF77-447E-ADEA-376C99F84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4cccb-2f88-435c-84ce-6fcf48da8788"/>
    <ds:schemaRef ds:uri="e41ba600-aedc-43e6-aec8-6b74c0196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 Zsolt</dc:creator>
  <cp:keywords/>
  <dc:description/>
  <cp:lastModifiedBy>KK3756</cp:lastModifiedBy>
  <cp:revision>2</cp:revision>
  <dcterms:created xsi:type="dcterms:W3CDTF">2022-06-24T09:20:00Z</dcterms:created>
  <dcterms:modified xsi:type="dcterms:W3CDTF">2022-06-24T09:20:00Z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0x0101003D58ADCAC08C2C43BB14D5F05573FF06</vt:lpwstr>
  </property>
</Properties>
</file>