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E5F29" w14:textId="00C34D04" w:rsidR="00E57E51" w:rsidRDefault="00E57E51">
      <w:r>
        <w:rPr>
          <w:noProof/>
        </w:rPr>
        <w:drawing>
          <wp:inline distT="0" distB="0" distL="0" distR="0" wp14:anchorId="07C8B6C4" wp14:editId="3A182464">
            <wp:extent cx="5715000" cy="299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99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855501" w14:textId="77777777" w:rsidR="00284736" w:rsidRPr="00284736" w:rsidRDefault="00284736">
      <w:pPr>
        <w:rPr>
          <w:b/>
          <w:smallCaps/>
          <w:sz w:val="32"/>
          <w:lang w:val="en-US"/>
        </w:rPr>
      </w:pPr>
      <w:r w:rsidRPr="00284736">
        <w:rPr>
          <w:b/>
          <w:smallCaps/>
          <w:sz w:val="32"/>
          <w:lang w:val="en-US"/>
        </w:rPr>
        <w:t>Save the Date!</w:t>
      </w:r>
    </w:p>
    <w:p w14:paraId="721AC82C" w14:textId="77777777" w:rsidR="00E57E51" w:rsidRDefault="00E57E51">
      <w:pPr>
        <w:rPr>
          <w:lang w:val="en-US"/>
        </w:rPr>
      </w:pPr>
      <w:r w:rsidRPr="00E57E51">
        <w:rPr>
          <w:lang w:val="en-US"/>
        </w:rPr>
        <w:t>In the framework of the c</w:t>
      </w:r>
      <w:r>
        <w:rPr>
          <w:lang w:val="en-US"/>
        </w:rPr>
        <w:t xml:space="preserve">urrently open call for projects </w:t>
      </w:r>
      <w:r>
        <w:rPr>
          <w:i/>
          <w:lang w:val="en-US"/>
        </w:rPr>
        <w:t>Circulation of European Literary Works</w:t>
      </w:r>
      <w:r>
        <w:rPr>
          <w:lang w:val="en-US"/>
        </w:rPr>
        <w:t xml:space="preserve">, the Creative Europe Desks are teaming up to organize a webinar dedicated to the </w:t>
      </w:r>
      <w:r w:rsidRPr="004023F7">
        <w:rPr>
          <w:b/>
          <w:lang w:val="en-US"/>
        </w:rPr>
        <w:t>challenges and opportunities for the book and publishing sector</w:t>
      </w:r>
      <w:r w:rsidR="004023F7">
        <w:rPr>
          <w:lang w:val="en-US"/>
        </w:rPr>
        <w:t>:</w:t>
      </w:r>
    </w:p>
    <w:p w14:paraId="087E44C3" w14:textId="33E7164B" w:rsidR="004023F7" w:rsidRPr="004023F7" w:rsidRDefault="004023F7" w:rsidP="004023F7">
      <w:pPr>
        <w:jc w:val="center"/>
        <w:rPr>
          <w:b/>
          <w:sz w:val="28"/>
        </w:rPr>
      </w:pPr>
      <w:r w:rsidRPr="004023F7">
        <w:rPr>
          <w:b/>
          <w:sz w:val="28"/>
        </w:rPr>
        <w:t xml:space="preserve">Push </w:t>
      </w:r>
      <w:proofErr w:type="spellStart"/>
      <w:proofErr w:type="gramStart"/>
      <w:r w:rsidRPr="004023F7">
        <w:rPr>
          <w:b/>
          <w:sz w:val="28"/>
        </w:rPr>
        <w:t>Boun</w:t>
      </w:r>
      <w:r w:rsidR="002F7512">
        <w:rPr>
          <w:b/>
          <w:sz w:val="28"/>
        </w:rPr>
        <w:t>d</w:t>
      </w:r>
      <w:r w:rsidRPr="004023F7">
        <w:rPr>
          <w:b/>
          <w:sz w:val="28"/>
        </w:rPr>
        <w:t>aries</w:t>
      </w:r>
      <w:proofErr w:type="spellEnd"/>
      <w:r w:rsidRPr="004023F7">
        <w:rPr>
          <w:b/>
          <w:sz w:val="28"/>
        </w:rPr>
        <w:t>:</w:t>
      </w:r>
      <w:proofErr w:type="gramEnd"/>
      <w:r w:rsidRPr="004023F7">
        <w:rPr>
          <w:b/>
          <w:sz w:val="28"/>
        </w:rPr>
        <w:t xml:space="preserve"> Translate !</w:t>
      </w:r>
    </w:p>
    <w:p w14:paraId="6F209B38" w14:textId="77777777" w:rsidR="004023F7" w:rsidRPr="004023F7" w:rsidRDefault="004023F7" w:rsidP="004023F7">
      <w:pPr>
        <w:jc w:val="center"/>
        <w:rPr>
          <w:b/>
          <w:smallCaps/>
          <w:lang w:val="en-US"/>
        </w:rPr>
      </w:pPr>
      <w:r w:rsidRPr="004023F7">
        <w:rPr>
          <w:b/>
          <w:smallCaps/>
          <w:lang w:val="en-US"/>
        </w:rPr>
        <w:t>Webinar</w:t>
      </w:r>
    </w:p>
    <w:p w14:paraId="50EF9DE4" w14:textId="5742971F" w:rsidR="004023F7" w:rsidRPr="004023F7" w:rsidRDefault="004023F7" w:rsidP="004023F7">
      <w:pPr>
        <w:jc w:val="center"/>
        <w:rPr>
          <w:b/>
          <w:lang w:val="en-US"/>
        </w:rPr>
      </w:pPr>
      <w:r w:rsidRPr="004023F7">
        <w:rPr>
          <w:b/>
          <w:lang w:val="en-US"/>
        </w:rPr>
        <w:t>Thursday 28</w:t>
      </w:r>
      <w:r w:rsidRPr="004023F7">
        <w:rPr>
          <w:b/>
          <w:vertAlign w:val="superscript"/>
          <w:lang w:val="en-US"/>
        </w:rPr>
        <w:t>th</w:t>
      </w:r>
      <w:r w:rsidRPr="004023F7">
        <w:rPr>
          <w:b/>
          <w:lang w:val="en-US"/>
        </w:rPr>
        <w:t xml:space="preserve"> April </w:t>
      </w:r>
      <w:r>
        <w:rPr>
          <w:b/>
          <w:lang w:val="en-US"/>
        </w:rPr>
        <w:t xml:space="preserve">2022 </w:t>
      </w:r>
      <w:r w:rsidRPr="004023F7">
        <w:rPr>
          <w:b/>
          <w:lang w:val="en-US"/>
        </w:rPr>
        <w:t>/ 10.30</w:t>
      </w:r>
      <w:r>
        <w:rPr>
          <w:b/>
          <w:lang w:val="en-US"/>
        </w:rPr>
        <w:t xml:space="preserve"> CEST</w:t>
      </w:r>
    </w:p>
    <w:p w14:paraId="1389190F" w14:textId="77777777" w:rsidR="00E57E51" w:rsidRDefault="00E57E51">
      <w:pPr>
        <w:rPr>
          <w:lang w:val="en-US"/>
        </w:rPr>
      </w:pPr>
      <w:r>
        <w:rPr>
          <w:lang w:val="en-US"/>
        </w:rPr>
        <w:t xml:space="preserve">How to make </w:t>
      </w:r>
      <w:r w:rsidR="004023F7">
        <w:rPr>
          <w:lang w:val="en-US"/>
        </w:rPr>
        <w:t>European fiction</w:t>
      </w:r>
      <w:r>
        <w:rPr>
          <w:lang w:val="en-US"/>
        </w:rPr>
        <w:t xml:space="preserve"> cross-borders? How to tackle the needs of the book sector in terms of </w:t>
      </w:r>
      <w:proofErr w:type="spellStart"/>
      <w:r>
        <w:rPr>
          <w:lang w:val="en-US"/>
        </w:rPr>
        <w:t>internationali</w:t>
      </w:r>
      <w:r w:rsidR="004023F7">
        <w:rPr>
          <w:lang w:val="en-US"/>
        </w:rPr>
        <w:t>s</w:t>
      </w:r>
      <w:r>
        <w:rPr>
          <w:lang w:val="en-US"/>
        </w:rPr>
        <w:t>ation</w:t>
      </w:r>
      <w:proofErr w:type="spellEnd"/>
      <w:r>
        <w:rPr>
          <w:lang w:val="en-US"/>
        </w:rPr>
        <w:t xml:space="preserve">? How </w:t>
      </w:r>
      <w:r w:rsidR="004023F7">
        <w:rPr>
          <w:lang w:val="en-US"/>
        </w:rPr>
        <w:t>to assure that translation becomes a means of bridging linguistic barriers and foster access to cultural diversity, while guaranteeing fair remuneration for authors and translators?</w:t>
      </w:r>
    </w:p>
    <w:p w14:paraId="0D931724" w14:textId="77777777" w:rsidR="00E57E51" w:rsidRDefault="00E57E51">
      <w:pPr>
        <w:rPr>
          <w:lang w:val="en-US"/>
        </w:rPr>
      </w:pPr>
      <w:r>
        <w:rPr>
          <w:lang w:val="en-US"/>
        </w:rPr>
        <w:t xml:space="preserve">To answer these questions, we will </w:t>
      </w:r>
      <w:proofErr w:type="gramStart"/>
      <w:r>
        <w:rPr>
          <w:lang w:val="en-US"/>
        </w:rPr>
        <w:t>look into</w:t>
      </w:r>
      <w:proofErr w:type="gramEnd"/>
      <w:r>
        <w:rPr>
          <w:lang w:val="en-US"/>
        </w:rPr>
        <w:t xml:space="preserve"> the opportunities for the sector in the framework of the new Creative Europe programme 2021-2027, with a focus on the dedicated sectorial call, together with representatives of the European Education and Culture Executive Agency (EACEA).</w:t>
      </w:r>
      <w:r w:rsidR="004023F7">
        <w:rPr>
          <w:lang w:val="en-US"/>
        </w:rPr>
        <w:t xml:space="preserve"> The programme manager of the book sector at the European Commission will give an essential update on the policy framework and the recently published OMC group report </w:t>
      </w:r>
      <w:r w:rsidR="004023F7">
        <w:rPr>
          <w:i/>
          <w:lang w:val="en-US"/>
        </w:rPr>
        <w:t>Translators on the Cover</w:t>
      </w:r>
      <w:r w:rsidR="004023F7">
        <w:rPr>
          <w:lang w:val="en-US"/>
        </w:rPr>
        <w:t>. And with invited experts we will look at the crucial needs for the sector in terms of internationalization.</w:t>
      </w:r>
    </w:p>
    <w:p w14:paraId="4C12F250" w14:textId="6BA17FC2" w:rsidR="009F5CEE" w:rsidRPr="009F5CEE" w:rsidRDefault="00060B99" w:rsidP="009F5CEE">
      <w:pPr>
        <w:rPr>
          <w:i/>
          <w:lang w:val="en-US"/>
        </w:rPr>
      </w:pPr>
      <w:r w:rsidRPr="00415A0F">
        <w:rPr>
          <w:b/>
          <w:bCs/>
          <w:iCs/>
          <w:lang w:val="en-US"/>
        </w:rPr>
        <w:t>Guest Speakers:</w:t>
      </w:r>
      <w:r w:rsidR="00514B41" w:rsidRPr="00514B41">
        <w:rPr>
          <w:lang w:val="en-US"/>
        </w:rPr>
        <w:t xml:space="preserve"> </w:t>
      </w:r>
      <w:r w:rsidR="00514B41">
        <w:rPr>
          <w:lang w:val="en-US"/>
        </w:rPr>
        <w:t xml:space="preserve"> </w:t>
      </w:r>
      <w:r w:rsidR="00514B41">
        <w:rPr>
          <w:lang w:val="en-US"/>
        </w:rPr>
        <w:t xml:space="preserve">Arnaud </w:t>
      </w:r>
      <w:proofErr w:type="spellStart"/>
      <w:r w:rsidR="00514B41">
        <w:rPr>
          <w:lang w:val="en-US"/>
        </w:rPr>
        <w:t>Pasquali</w:t>
      </w:r>
      <w:proofErr w:type="spellEnd"/>
      <w:r w:rsidR="00514B41">
        <w:rPr>
          <w:lang w:val="en-US"/>
        </w:rPr>
        <w:t xml:space="preserve"> </w:t>
      </w:r>
      <w:r w:rsidR="0067377B">
        <w:rPr>
          <w:lang w:val="en-US"/>
        </w:rPr>
        <w:t>(European Com</w:t>
      </w:r>
      <w:r w:rsidR="00415A0F">
        <w:rPr>
          <w:lang w:val="en-US"/>
        </w:rPr>
        <w:t>mission</w:t>
      </w:r>
      <w:r w:rsidR="0067377B">
        <w:rPr>
          <w:lang w:val="en-US"/>
        </w:rPr>
        <w:t xml:space="preserve"> </w:t>
      </w:r>
      <w:proofErr w:type="spellStart"/>
      <w:r w:rsidR="0067377B" w:rsidRPr="0067377B">
        <w:rPr>
          <w:lang w:val="en-US"/>
        </w:rPr>
        <w:t>Programme</w:t>
      </w:r>
      <w:proofErr w:type="spellEnd"/>
      <w:r w:rsidR="0067377B" w:rsidRPr="0067377B">
        <w:rPr>
          <w:lang w:val="en-US"/>
        </w:rPr>
        <w:t xml:space="preserve"> Manager - Book sector</w:t>
      </w:r>
      <w:r w:rsidR="0067377B">
        <w:rPr>
          <w:lang w:val="en-US"/>
        </w:rPr>
        <w:t>),</w:t>
      </w:r>
      <w:r w:rsidR="00415A0F">
        <w:rPr>
          <w:lang w:val="en-US"/>
        </w:rPr>
        <w:t xml:space="preserve"> </w:t>
      </w:r>
      <w:r w:rsidR="00125C6C" w:rsidRPr="00125C6C">
        <w:rPr>
          <w:lang w:val="en-US"/>
        </w:rPr>
        <w:t>Corinne Rigaud</w:t>
      </w:r>
      <w:r w:rsidR="00415A0F">
        <w:rPr>
          <w:lang w:val="en-US"/>
        </w:rPr>
        <w:t xml:space="preserve"> (</w:t>
      </w:r>
      <w:r w:rsidR="00125C6C" w:rsidRPr="00125C6C">
        <w:rPr>
          <w:lang w:val="en-US"/>
        </w:rPr>
        <w:t>European Education and Culture Executive Agency, Head of Sector</w:t>
      </w:r>
      <w:r w:rsidR="00415A0F">
        <w:rPr>
          <w:lang w:val="en-US"/>
        </w:rPr>
        <w:t xml:space="preserve">), </w:t>
      </w:r>
      <w:r w:rsidR="00782419">
        <w:rPr>
          <w:lang w:val="en-US"/>
        </w:rPr>
        <w:t>Arturo Peral</w:t>
      </w:r>
      <w:r w:rsidR="00782419">
        <w:rPr>
          <w:lang w:val="en-US"/>
        </w:rPr>
        <w:t xml:space="preserve"> (</w:t>
      </w:r>
      <w:r w:rsidR="00DD4E0B">
        <w:rPr>
          <w:lang w:val="en-US"/>
        </w:rPr>
        <w:t xml:space="preserve">Literary Translator), </w:t>
      </w:r>
      <w:proofErr w:type="spellStart"/>
      <w:r w:rsidR="009D4087" w:rsidRPr="009D4087">
        <w:rPr>
          <w:lang w:val="en-US"/>
        </w:rPr>
        <w:t>Polona</w:t>
      </w:r>
      <w:proofErr w:type="spellEnd"/>
      <w:r w:rsidR="009D4087" w:rsidRPr="009D4087">
        <w:rPr>
          <w:lang w:val="en-US"/>
        </w:rPr>
        <w:t xml:space="preserve"> </w:t>
      </w:r>
      <w:proofErr w:type="spellStart"/>
      <w:r w:rsidR="009D4087" w:rsidRPr="009D4087">
        <w:rPr>
          <w:lang w:val="en-US"/>
        </w:rPr>
        <w:t>Konjedic</w:t>
      </w:r>
      <w:proofErr w:type="spellEnd"/>
      <w:r w:rsidR="009D4087">
        <w:rPr>
          <w:lang w:val="en-US"/>
        </w:rPr>
        <w:t xml:space="preserve"> (EACEA) and </w:t>
      </w:r>
      <w:r w:rsidR="00840941">
        <w:rPr>
          <w:lang w:val="en-US"/>
        </w:rPr>
        <w:t>Literary</w:t>
      </w:r>
      <w:r w:rsidR="00840941">
        <w:rPr>
          <w:lang w:val="en-US"/>
        </w:rPr>
        <w:t xml:space="preserve"> consultant </w:t>
      </w:r>
      <w:r w:rsidR="00840941">
        <w:rPr>
          <w:lang w:val="en-US"/>
        </w:rPr>
        <w:t xml:space="preserve">and </w:t>
      </w:r>
      <w:r w:rsidR="00840941">
        <w:rPr>
          <w:lang w:val="en-US"/>
        </w:rPr>
        <w:t>LIT call evaluator</w:t>
      </w:r>
      <w:r w:rsidR="00840941">
        <w:rPr>
          <w:lang w:val="en-US"/>
        </w:rPr>
        <w:t>)</w:t>
      </w:r>
      <w:r>
        <w:rPr>
          <w:i/>
          <w:lang w:val="en-US"/>
        </w:rPr>
        <w:br/>
      </w:r>
      <w:r>
        <w:rPr>
          <w:i/>
          <w:lang w:val="en-US"/>
        </w:rPr>
        <w:br/>
      </w:r>
      <w:r w:rsidR="004023F7" w:rsidRPr="00284736">
        <w:rPr>
          <w:i/>
          <w:lang w:val="en-US"/>
        </w:rPr>
        <w:t xml:space="preserve">The detailed </w:t>
      </w:r>
      <w:proofErr w:type="spellStart"/>
      <w:r w:rsidR="004023F7" w:rsidRPr="00284736">
        <w:rPr>
          <w:i/>
          <w:lang w:val="en-US"/>
        </w:rPr>
        <w:t>programme</w:t>
      </w:r>
      <w:proofErr w:type="spellEnd"/>
      <w:r w:rsidR="004023F7" w:rsidRPr="00284736">
        <w:rPr>
          <w:i/>
          <w:lang w:val="en-US"/>
        </w:rPr>
        <w:t xml:space="preserve"> will follow shortly.</w:t>
      </w:r>
    </w:p>
    <w:p w14:paraId="2321774E" w14:textId="1BFB7C8F" w:rsidR="00060B99" w:rsidRPr="00060B99" w:rsidRDefault="00060B99" w:rsidP="009F5CEE">
      <w:pPr>
        <w:rPr>
          <w:iCs/>
          <w:lang w:val="en-US"/>
        </w:rPr>
      </w:pPr>
      <w:r>
        <w:rPr>
          <w:iCs/>
          <w:lang w:val="en-US"/>
        </w:rPr>
        <w:t>Link for registration here.</w:t>
      </w:r>
    </w:p>
    <w:p w14:paraId="36984ADD" w14:textId="396642E7" w:rsidR="009F5CEE" w:rsidRPr="009F5CEE" w:rsidRDefault="009F5CEE" w:rsidP="009F5CEE">
      <w:pPr>
        <w:rPr>
          <w:i/>
          <w:lang w:val="en-US"/>
        </w:rPr>
      </w:pPr>
      <w:r w:rsidRPr="009F5CEE">
        <w:rPr>
          <w:i/>
          <w:lang w:val="en-US"/>
        </w:rPr>
        <w:t>This webinar is a joint initiative of Creative Europe Desks from Belgium, Denmark, Italy, Luxembourg,</w:t>
      </w:r>
      <w:r>
        <w:rPr>
          <w:i/>
          <w:lang w:val="en-US"/>
        </w:rPr>
        <w:t xml:space="preserve"> </w:t>
      </w:r>
      <w:r w:rsidRPr="009F5CEE">
        <w:rPr>
          <w:i/>
          <w:lang w:val="en-US"/>
        </w:rPr>
        <w:t>Portugal,</w:t>
      </w:r>
      <w:r>
        <w:rPr>
          <w:i/>
          <w:lang w:val="en-US"/>
        </w:rPr>
        <w:t xml:space="preserve"> and </w:t>
      </w:r>
      <w:r w:rsidRPr="009F5CEE">
        <w:rPr>
          <w:i/>
          <w:lang w:val="en-US"/>
        </w:rPr>
        <w:t>The Netherlands</w:t>
      </w:r>
      <w:r>
        <w:rPr>
          <w:i/>
          <w:lang w:val="en-US"/>
        </w:rPr>
        <w:t>.</w:t>
      </w:r>
    </w:p>
    <w:sectPr w:rsidR="009F5CEE" w:rsidRPr="009F5CE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E51"/>
    <w:rsid w:val="00060B99"/>
    <w:rsid w:val="00125C6C"/>
    <w:rsid w:val="00284736"/>
    <w:rsid w:val="002F7512"/>
    <w:rsid w:val="004023F7"/>
    <w:rsid w:val="00415A0F"/>
    <w:rsid w:val="00514B41"/>
    <w:rsid w:val="0067377B"/>
    <w:rsid w:val="00782419"/>
    <w:rsid w:val="007856C6"/>
    <w:rsid w:val="00840941"/>
    <w:rsid w:val="009D4087"/>
    <w:rsid w:val="009F5CEE"/>
    <w:rsid w:val="00A4300C"/>
    <w:rsid w:val="00DD4E0B"/>
    <w:rsid w:val="00E5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9656C"/>
  <w15:chartTrackingRefBased/>
  <w15:docId w15:val="{12B841EB-1C5A-41A5-9A86-D85F90D01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266</Words>
  <Characters>1442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Rettel</dc:creator>
  <cp:keywords/>
  <dc:description/>
  <cp:lastModifiedBy>Sara Machado</cp:lastModifiedBy>
  <cp:revision>13</cp:revision>
  <dcterms:created xsi:type="dcterms:W3CDTF">2022-04-12T09:03:00Z</dcterms:created>
  <dcterms:modified xsi:type="dcterms:W3CDTF">2022-04-13T14:02:00Z</dcterms:modified>
</cp:coreProperties>
</file>