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18C2C" w14:textId="77777777" w:rsidR="00582BEB" w:rsidRDefault="00582BEB" w:rsidP="00582BEB">
      <w:pPr>
        <w:pStyle w:val="CorpoA"/>
        <w:widowControl w:val="0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>
        <w:rPr>
          <w:noProof/>
          <w:lang w:val="hu-HU" w:eastAsia="hu-HU"/>
        </w:rPr>
        <w:drawing>
          <wp:inline distT="0" distB="0" distL="0" distR="0" wp14:anchorId="3AE02FE7" wp14:editId="459A7D7F">
            <wp:extent cx="1628775" cy="643028"/>
            <wp:effectExtent l="0" t="0" r="0" b="5080"/>
            <wp:docPr id="1" name="Slika 1" descr="http://www.creative-europe-desk.de/bilder/creative-europe-logos/Creative-Europ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ative-europe-desk.de/bilder/creative-europe-logos/Creative-Europe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10" cy="65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438">
        <w:rPr>
          <w:rFonts w:ascii="Cambria" w:eastAsia="Cambria" w:hAnsi="Cambria" w:cs="Cambria"/>
          <w:b/>
          <w:bCs/>
          <w:noProof/>
          <w:sz w:val="36"/>
          <w:szCs w:val="36"/>
          <w:lang w:val="hu-HU" w:eastAsia="hu-HU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52CD3D0A" wp14:editId="26AB828C">
                <wp:simplePos x="0" y="0"/>
                <wp:positionH relativeFrom="page">
                  <wp:posOffset>2051685</wp:posOffset>
                </wp:positionH>
                <wp:positionV relativeFrom="page">
                  <wp:posOffset>774701</wp:posOffset>
                </wp:positionV>
                <wp:extent cx="3273229" cy="71223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229" cy="712234"/>
                          <a:chOff x="0" y="0"/>
                          <a:chExt cx="3273228" cy="71223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273230" cy="712235"/>
                          </a:xfrm>
                          <a:prstGeom prst="roundRect">
                            <a:avLst>
                              <a:gd name="adj" fmla="val 13373"/>
                            </a:avLst>
                          </a:pr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7895" y="27896"/>
                            <a:ext cx="3217437" cy="6564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F5B851C" w14:textId="77777777" w:rsidR="00CB1723" w:rsidRPr="00582BEB" w:rsidRDefault="00213A8E">
                              <w:pPr>
                                <w:pStyle w:val="Etichetta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</w:tabs>
                                <w:rPr>
                                  <w:rFonts w:ascii="Cambria" w:hAnsi="Cambria"/>
                                  <w:color w:val="7F7F7F" w:themeColor="text1" w:themeTint="80"/>
                                </w:rPr>
                              </w:pPr>
                              <w:r w:rsidRPr="00582BEB">
                                <w:rPr>
                                  <w:rFonts w:ascii="Cambria" w:hAnsi="Cambria"/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Partner search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52CD3D0A" id="officeArt object" o:spid="_x0000_s1026" style="position:absolute;left:0;text-align:left;margin-left:161.55pt;margin-top:61pt;width:257.75pt;height:56.1pt;z-index:251659264;mso-wrap-distance-left:12pt;mso-wrap-distance-top:12pt;mso-wrap-distance-right:12pt;mso-wrap-distance-bottom:12pt;mso-position-horizontal-relative:page;mso-position-vertical-relative:page" coordsize="3273228,7122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">
                <v:roundrect id="Shape 1073741825" o:spid="_x0000_s1027" style="position:absolute;left:-1;top:-1;width:3273230;height:712235;visibility:visible;mso-wrap-style:square;v-text-anchor:top" arcsize="8765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62byQAA&#10;AOMAAAAPAAAAZHJzL2Rvd25yZXYueG1sRE/NTgIxEL6b8A7NkHAx0ILC4kIhaGIiBw+sRK+T7dDd&#10;sJ1uthVWn96amHic73/W29414kJdqD1rmE4UCOLSm5qthuPb83gJIkRkg41n0vBFAbabwc0ac+Ov&#10;fKBLEa1IIRxy1FDF2OZShrIih2HiW+LEnXznMKazs9J0eE3hrpEzpRbSYc2pocKWnioqz8Wn0/Dx&#10;+P0QWmXNK70v6vnx1mb7Yqf1aNjvViAi9fFf/Od+MWm+yu6y++lyNoffnxIAcvMD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Vy62byQAAAOMAAAAPAAAAAAAAAAAAAAAAAJcCAABk&#10;cnMvZG93bnJldi54bWxQSwUGAAAAAAQABAD1AAAAjQMAAAAA&#10;" strokecolor="red" strokeweight=".25pt"/>
                <v:rect id="Shape 1073741826" o:spid="_x0000_s1028" style="position:absolute;left:27895;top:27896;width:3217437;height:65644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TsayQAA&#10;AOMAAAAPAAAAZHJzL2Rvd25yZXYueG1sRE87T8MwEN6R+h+sQ2KjTgtNo1C34il1YWhgaLfDPuKU&#10;+BzFbhv66zESEuN971usBteKI/Wh8axgMs5AEGtvGq4VvL+9XBcgQkQ22HomBd8UYLUcXSywNP7E&#10;GzpWsRYphEOJCmyMXSll0JYchrHviBP36XuHMZ19LU2PpxTuWjnNslw6bDg1WOzo0ZL+qg5OwcHq&#10;rS52zXn2VHzkz6ba7F/PD0pdXQ73dyAiDfFf/OdemzQ/m9/MbyfFNIffnxIAcvkD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lpTsayQAAAOMAAAAPAAAAAAAAAAAAAAAAAJcCAABk&#10;cnMvZG93bnJldi54bWxQSwUGAAAAAAQABAD1AAAAjQMAAAAA&#10;" filled="f" stroked="f" strokeweight="1pt">
                  <v:stroke miterlimit="4"/>
                  <v:textbox inset="0,0,0,0">
                    <w:txbxContent>
                      <w:p w14:paraId="1F5B851C" w14:textId="77777777" w:rsidR="00CB1723" w:rsidRPr="00582BEB" w:rsidRDefault="00213A8E">
                        <w:pPr>
                          <w:pStyle w:val="Etichetta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</w:tabs>
                          <w:rPr>
                            <w:rFonts w:ascii="Cambria" w:hAnsi="Cambria"/>
                            <w:color w:val="7F7F7F" w:themeColor="text1" w:themeTint="80"/>
                          </w:rPr>
                        </w:pPr>
                        <w:r w:rsidRPr="00582BEB">
                          <w:rPr>
                            <w:rFonts w:ascii="Cambria" w:hAnsi="Cambria"/>
                            <w:color w:val="7F7F7F" w:themeColor="text1" w:themeTint="80"/>
                            <w:sz w:val="72"/>
                            <w:szCs w:val="72"/>
                          </w:rPr>
                          <w:t>Partner search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ADB6CB3" w14:textId="77777777" w:rsidR="00CB1723" w:rsidRPr="00582BEB" w:rsidRDefault="00213A8E" w:rsidP="00582BEB">
      <w:pPr>
        <w:pStyle w:val="CorpoA"/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</w:pPr>
      <w:r w:rsidRPr="00582BEB"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  <w:t>Culture sub-Program</w:t>
      </w:r>
    </w:p>
    <w:p w14:paraId="1EE5B40B" w14:textId="77777777"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14:paraId="506958FC" w14:textId="77777777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8D97E" w14:textId="77777777"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Strand/cat</w:t>
            </w:r>
            <w:r w:rsidR="00893438"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gory</w:t>
            </w:r>
            <w:r w:rsidR="00893438">
              <w:rPr>
                <w:rFonts w:ascii="Cambria" w:eastAsia="Cambria" w:hAnsi="Cambria" w:cs="Cambria"/>
              </w:rPr>
              <w:t>/Call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CAC43" w14:textId="6160BA44" w:rsidR="00CB1723" w:rsidRDefault="00ED7CFA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>
              <w:rPr>
                <w:rFonts w:ascii="Cambria" w:hAnsi="Cambria"/>
              </w:rPr>
              <w:t>Category 1 – Small scale projects</w:t>
            </w:r>
          </w:p>
        </w:tc>
      </w:tr>
      <w:tr w:rsidR="00CB1723" w14:paraId="6CABF91B" w14:textId="77777777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7A2CC" w14:textId="77777777"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Deadline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D517E" w14:textId="0C3D8F30" w:rsidR="00CB1723" w:rsidRDefault="00ED7CFA">
            <w:pPr>
              <w:pStyle w:val="CorpoA"/>
            </w:pPr>
            <w:r>
              <w:rPr>
                <w:rFonts w:ascii="Cambria" w:hAnsi="Cambria"/>
              </w:rPr>
              <w:t>January 18, 2018</w:t>
            </w:r>
          </w:p>
        </w:tc>
      </w:tr>
    </w:tbl>
    <w:p w14:paraId="1C8072B4" w14:textId="77777777"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p w14:paraId="06BD1A77" w14:textId="77777777"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Cultural operator(s)</w:t>
      </w:r>
    </w:p>
    <w:p w14:paraId="1FAD0E1D" w14:textId="77777777"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906"/>
      </w:tblGrid>
      <w:tr w:rsidR="00CB1723" w14:paraId="0DCFADA8" w14:textId="77777777" w:rsidTr="00582BEB">
        <w:trPr>
          <w:trHeight w:val="62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341EE" w14:textId="77777777"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Name and country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527AC" w14:textId="335D9890" w:rsidR="00CB1723" w:rsidRDefault="007304DE">
            <w:pPr>
              <w:pStyle w:val="CorpoA"/>
            </w:pPr>
            <w:proofErr w:type="spellStart"/>
            <w:r>
              <w:rPr>
                <w:rFonts w:ascii="Helvetica" w:eastAsiaTheme="minorHAnsi" w:hAnsi="Helvetica" w:cs="Helvetica"/>
                <w:bCs/>
              </w:rPr>
              <w:t>Galerija</w:t>
            </w:r>
            <w:proofErr w:type="spellEnd"/>
            <w:r>
              <w:rPr>
                <w:rFonts w:ascii="Helvetica" w:eastAsiaTheme="minorHAnsi" w:hAnsi="Helvetica" w:cs="Helvetica"/>
                <w:bCs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bCs/>
              </w:rPr>
              <w:t>F</w:t>
            </w:r>
            <w:r w:rsidR="0037385B" w:rsidRPr="0037385B">
              <w:rPr>
                <w:rFonts w:ascii="Helvetica" w:eastAsiaTheme="minorHAnsi" w:hAnsi="Helvetica" w:cs="Helvetica"/>
                <w:bCs/>
              </w:rPr>
              <w:t>otografija</w:t>
            </w:r>
            <w:proofErr w:type="spellEnd"/>
            <w:r w:rsidR="0037385B" w:rsidRPr="0037385B">
              <w:rPr>
                <w:rFonts w:ascii="Helvetica" w:eastAsiaTheme="minorHAnsi" w:hAnsi="Helvetica" w:cs="Helvetica"/>
                <w:bCs/>
              </w:rPr>
              <w:t xml:space="preserve"> Ltd. (Slovenia)</w:t>
            </w:r>
          </w:p>
        </w:tc>
      </w:tr>
      <w:tr w:rsidR="00CB1723" w14:paraId="5171FC00" w14:textId="77777777" w:rsidTr="00582BEB">
        <w:trPr>
          <w:trHeight w:val="18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5B409" w14:textId="77777777"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Short description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E9E24" w14:textId="2D705A92" w:rsidR="007304DE" w:rsidRPr="007304DE" w:rsidRDefault="007304DE" w:rsidP="007304D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T</w:t>
            </w:r>
            <w:r w:rsidRPr="007304DE">
              <w:rPr>
                <w:rFonts w:ascii="Helvetica" w:eastAsiaTheme="minorHAnsi" w:hAnsi="Helvetica" w:cs="Helvetica"/>
              </w:rPr>
              <w:t xml:space="preserve">he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Galerija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Fotografija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 gallery </w:t>
            </w:r>
            <w:r>
              <w:rPr>
                <w:rFonts w:ascii="Helvetica" w:eastAsiaTheme="minorHAnsi" w:hAnsi="Helvetica" w:cs="Helvetica"/>
              </w:rPr>
              <w:t xml:space="preserve">was founded in 2003 as </w:t>
            </w:r>
            <w:r w:rsidRPr="007304DE">
              <w:rPr>
                <w:rFonts w:ascii="Helvetica" w:eastAsiaTheme="minorHAnsi" w:hAnsi="Helvetica" w:cs="Helvetica"/>
              </w:rPr>
              <w:t xml:space="preserve">the first private gallery in Slovenia, dedicated exclusively to fine art photography. Located in the old Ljubljana city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centre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,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Ga</w:t>
            </w:r>
            <w:r w:rsidR="00E5741E">
              <w:rPr>
                <w:rFonts w:ascii="Helvetica" w:eastAsiaTheme="minorHAnsi" w:hAnsi="Helvetica" w:cs="Helvetica"/>
              </w:rPr>
              <w:t>l</w:t>
            </w:r>
            <w:r w:rsidRPr="007304DE">
              <w:rPr>
                <w:rFonts w:ascii="Helvetica" w:eastAsiaTheme="minorHAnsi" w:hAnsi="Helvetica" w:cs="Helvetica"/>
              </w:rPr>
              <w:t>erija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Fotografija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 </w:t>
            </w:r>
            <w:r w:rsidR="00DB2935">
              <w:rPr>
                <w:rFonts w:ascii="Helvetica" w:eastAsiaTheme="minorHAnsi" w:hAnsi="Helvetica" w:cs="Helvetica"/>
              </w:rPr>
              <w:t>brings</w:t>
            </w:r>
            <w:r w:rsidRPr="007304DE">
              <w:rPr>
                <w:rFonts w:ascii="Helvetica" w:eastAsiaTheme="minorHAnsi" w:hAnsi="Helvetica" w:cs="Helvetica"/>
              </w:rPr>
              <w:t xml:space="preserve"> high-qualit</w:t>
            </w:r>
            <w:r w:rsidR="00E5741E">
              <w:rPr>
                <w:rFonts w:ascii="Helvetica" w:eastAsiaTheme="minorHAnsi" w:hAnsi="Helvetica" w:cs="Helvetica"/>
              </w:rPr>
              <w:t>y photography of established Slo</w:t>
            </w:r>
            <w:r w:rsidRPr="007304DE">
              <w:rPr>
                <w:rFonts w:ascii="Helvetica" w:eastAsiaTheme="minorHAnsi" w:hAnsi="Helvetica" w:cs="Helvetica"/>
              </w:rPr>
              <w:t>vene and international photographers to discerning audiences at home and abroad.</w:t>
            </w:r>
          </w:p>
          <w:p w14:paraId="5E55987A" w14:textId="77777777" w:rsidR="007304DE" w:rsidRPr="007304DE" w:rsidRDefault="007304DE" w:rsidP="007304D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</w:p>
          <w:p w14:paraId="14C77284" w14:textId="77777777" w:rsidR="007304DE" w:rsidRPr="007304DE" w:rsidRDefault="007304DE" w:rsidP="007304D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7304DE">
              <w:rPr>
                <w:rFonts w:ascii="Helvetica" w:eastAsiaTheme="minorHAnsi" w:hAnsi="Helvetica" w:cs="Helvetica"/>
              </w:rPr>
              <w:t xml:space="preserve">Alongside up to eight exhibitions per year, the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Galerija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Fotografija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organises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 lectures, roundtables and project presentations. The gallery entered the international art market in 2009 and regularly participates at the leading world art fairs such as Vienna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Artfair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 xml:space="preserve">, Paris Photo, MIA, </w:t>
            </w:r>
            <w:proofErr w:type="spellStart"/>
            <w:r w:rsidRPr="007304DE">
              <w:rPr>
                <w:rFonts w:ascii="Helvetica" w:eastAsiaTheme="minorHAnsi" w:hAnsi="Helvetica" w:cs="Helvetica"/>
              </w:rPr>
              <w:t>FotoFever</w:t>
            </w:r>
            <w:proofErr w:type="spellEnd"/>
            <w:r w:rsidRPr="007304DE">
              <w:rPr>
                <w:rFonts w:ascii="Helvetica" w:eastAsiaTheme="minorHAnsi" w:hAnsi="Helvetica" w:cs="Helvetica"/>
              </w:rPr>
              <w:t>, Photo Basel and Art London.</w:t>
            </w:r>
          </w:p>
          <w:p w14:paraId="4280DE89" w14:textId="77777777" w:rsidR="007304DE" w:rsidRPr="007304DE" w:rsidRDefault="007304DE" w:rsidP="007304D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</w:p>
          <w:p w14:paraId="64E60A87" w14:textId="77777777" w:rsidR="007304DE" w:rsidRPr="007304DE" w:rsidRDefault="007304DE" w:rsidP="007304DE">
            <w:pPr>
              <w:rPr>
                <w:rFonts w:ascii="Helvetica" w:eastAsiaTheme="minorHAnsi" w:hAnsi="Helvetica" w:cs="Helvetica"/>
              </w:rPr>
            </w:pPr>
            <w:r w:rsidRPr="007304DE">
              <w:rPr>
                <w:rFonts w:ascii="Helvetica" w:eastAsiaTheme="minorHAnsi" w:hAnsi="Helvetica" w:cs="Helvetica"/>
              </w:rPr>
              <w:t>The gallery also runs a bookshop focusing on photography literature, monographs, archival material and other items on the topic of fine art photography.</w:t>
            </w:r>
          </w:p>
          <w:p w14:paraId="5418AB57" w14:textId="77777777" w:rsidR="00CB1723" w:rsidRDefault="00CB1723">
            <w:pPr>
              <w:pStyle w:val="CorpoA"/>
            </w:pPr>
          </w:p>
        </w:tc>
      </w:tr>
      <w:tr w:rsidR="00CB1723" w14:paraId="3FA36664" w14:textId="77777777" w:rsidTr="00582BEB">
        <w:trPr>
          <w:trHeight w:val="67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D6C36" w14:textId="77777777"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Contact details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06710" w14:textId="05D27987" w:rsidR="0037385B" w:rsidRDefault="0037385B" w:rsidP="0037385B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 xml:space="preserve">Contact person: </w:t>
            </w:r>
            <w:proofErr w:type="spellStart"/>
            <w:r>
              <w:rPr>
                <w:rFonts w:ascii="Helvetica" w:eastAsiaTheme="minorHAnsi" w:hAnsi="Helvetica" w:cs="Helvetica"/>
              </w:rPr>
              <w:t>Ms</w:t>
            </w:r>
            <w:proofErr w:type="spellEnd"/>
            <w:r>
              <w:rPr>
                <w:rFonts w:ascii="Helvetica" w:eastAsiaTheme="minorHAnsi" w:hAnsi="Helvetica" w:cs="Helvetica"/>
              </w:rPr>
              <w:t xml:space="preserve"> Barbara </w:t>
            </w:r>
            <w:proofErr w:type="spellStart"/>
            <w:r>
              <w:rPr>
                <w:rFonts w:ascii="Helvetica" w:eastAsiaTheme="minorHAnsi" w:hAnsi="Helvetica" w:cs="Helvetica"/>
              </w:rPr>
              <w:t>Ceferin</w:t>
            </w:r>
            <w:proofErr w:type="spellEnd"/>
          </w:p>
          <w:p w14:paraId="2DDE8869" w14:textId="58347D28" w:rsidR="0037385B" w:rsidRDefault="0037385B" w:rsidP="0037385B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Address:</w:t>
            </w:r>
            <w:r>
              <w:rPr>
                <w:rFonts w:ascii="Helvetica" w:eastAsiaTheme="minorHAnsi" w:hAnsi="Helvetica" w:cs="Helvetica"/>
                <w:b/>
                <w:bCs/>
              </w:rPr>
              <w:t> </w:t>
            </w:r>
            <w:proofErr w:type="spellStart"/>
            <w:r>
              <w:rPr>
                <w:rFonts w:ascii="Helvetica" w:eastAsiaTheme="minorHAnsi" w:hAnsi="Helvetica" w:cs="Helvetica"/>
              </w:rPr>
              <w:t>Levstikov</w:t>
            </w:r>
            <w:proofErr w:type="spellEnd"/>
            <w:r>
              <w:rPr>
                <w:rFonts w:ascii="Helvetica" w:eastAsiaTheme="minorHAnsi" w:hAnsi="Helvetica" w:cs="Helvetica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</w:rPr>
              <w:t>trg</w:t>
            </w:r>
            <w:proofErr w:type="spellEnd"/>
            <w:r>
              <w:rPr>
                <w:rFonts w:ascii="Helvetica" w:eastAsiaTheme="minorHAnsi" w:hAnsi="Helvetica" w:cs="Helvetica"/>
              </w:rPr>
              <w:t xml:space="preserve"> 7, SI - 1000 Ljubljana/Slovenija</w:t>
            </w:r>
          </w:p>
          <w:p w14:paraId="4D23F571" w14:textId="77777777" w:rsidR="0037385B" w:rsidRDefault="0037385B" w:rsidP="0037385B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proofErr w:type="spellStart"/>
            <w:r>
              <w:rPr>
                <w:rFonts w:ascii="Helvetica" w:eastAsiaTheme="minorHAnsi" w:hAnsi="Helvetica" w:cs="Helvetica"/>
              </w:rPr>
              <w:t>tel</w:t>
            </w:r>
            <w:proofErr w:type="spellEnd"/>
            <w:r>
              <w:rPr>
                <w:rFonts w:ascii="Helvetica" w:eastAsiaTheme="minorHAnsi" w:hAnsi="Helvetica" w:cs="Helvetica"/>
              </w:rPr>
              <w:t>/fax: +386 1 25 11 529</w:t>
            </w:r>
          </w:p>
          <w:p w14:paraId="25065A7C" w14:textId="77777777" w:rsidR="00CB1723" w:rsidRDefault="0037385B" w:rsidP="0037385B">
            <w:pPr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mobile: +386 41 66 43 57</w:t>
            </w:r>
          </w:p>
          <w:p w14:paraId="758D0FC8" w14:textId="41ED4835" w:rsidR="0037385B" w:rsidRDefault="0037385B" w:rsidP="0037385B">
            <w:r>
              <w:rPr>
                <w:rFonts w:ascii="Helvetica" w:eastAsiaTheme="minorHAnsi" w:hAnsi="Helvetica" w:cs="Helvetica"/>
              </w:rPr>
              <w:t xml:space="preserve">web: </w:t>
            </w:r>
            <w:r w:rsidR="007304DE" w:rsidRPr="007304DE">
              <w:rPr>
                <w:rFonts w:ascii="Helvetica" w:eastAsiaTheme="minorHAnsi" w:hAnsi="Helvetica" w:cs="Helvetica"/>
              </w:rPr>
              <w:t>https://galerijafotografija.si</w:t>
            </w:r>
          </w:p>
        </w:tc>
      </w:tr>
    </w:tbl>
    <w:p w14:paraId="7A9BD22E" w14:textId="77777777"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p w14:paraId="46DB3655" w14:textId="77777777" w:rsidR="00CB1723" w:rsidRDefault="00213A8E" w:rsidP="00582BEB">
      <w:pPr>
        <w:pStyle w:val="CorpoA"/>
        <w:rPr>
          <w:rFonts w:ascii="Cambria" w:eastAsia="Cambria" w:hAnsi="Cambria" w:cs="Cambria"/>
          <w:b/>
          <w:bCs/>
          <w:lang w:val="fr-FR"/>
        </w:rPr>
      </w:pPr>
      <w:r>
        <w:rPr>
          <w:rFonts w:ascii="Cambria" w:eastAsia="Cambria" w:hAnsi="Cambria" w:cs="Cambria"/>
          <w:b/>
          <w:bCs/>
          <w:lang w:val="fr-FR"/>
        </w:rPr>
        <w:t>Proposed Creative Europe project</w:t>
      </w:r>
    </w:p>
    <w:p w14:paraId="62C02C06" w14:textId="77777777"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7549"/>
      </w:tblGrid>
      <w:tr w:rsidR="00CB1723" w14:paraId="0231ABAE" w14:textId="77777777" w:rsidTr="00582BEB">
        <w:trPr>
          <w:trHeight w:val="422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5D786" w14:textId="77777777"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Field(s)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9CE07" w14:textId="337A0E34" w:rsidR="00CB1723" w:rsidRDefault="001868C9">
            <w:pPr>
              <w:pStyle w:val="CorpoA"/>
            </w:pPr>
            <w:r>
              <w:t>Visual Arts</w:t>
            </w:r>
          </w:p>
        </w:tc>
      </w:tr>
      <w:tr w:rsidR="00CB1723" w14:paraId="21B3FC93" w14:textId="77777777" w:rsidTr="00582BEB">
        <w:trPr>
          <w:trHeight w:val="396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3D594" w14:textId="77777777"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lastRenderedPageBreak/>
              <w:t>Description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1CF32" w14:textId="4C2FA032" w:rsidR="00AA4948" w:rsidRDefault="00D81B68" w:rsidP="00C07257">
            <w:pPr>
              <w:rPr>
                <w:rFonts w:ascii="Arial" w:eastAsiaTheme="minorHAnsi" w:hAnsi="Arial" w:cs="Arial"/>
                <w:color w:val="343434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Market intelligence reports show that the global contemporary art market and the photography market have been growing steadily since 2011.</w:t>
            </w:r>
            <w:r w:rsidR="00EF5F74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 </w:t>
            </w:r>
            <w:r w:rsidR="00EF5F74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However, not all cultural players in the art market are equally well skilled to take advantage of this 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attractive market </w:t>
            </w:r>
            <w:r w:rsidR="00EF5F74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opportunity</w:t>
            </w:r>
            <w:r w:rsidR="00EF5F74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. </w:t>
            </w:r>
            <w:r w:rsidR="002F080C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Especially </w:t>
            </w:r>
            <w:r w:rsidR="002F080C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art galleries from emerging art markets 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on the art-world p</w:t>
            </w:r>
            <w:r w:rsidR="002F080C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eriphery 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typically have</w:t>
            </w:r>
            <w:r w:rsidR="002F080C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 limited experience with strategically developing 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their business, </w:t>
            </w:r>
            <w:r w:rsidR="002F080C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managing </w:t>
            </w:r>
            <w:r w:rsidR="002F080C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global and local </w:t>
            </w:r>
            <w:r w:rsidR="002F080C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collector relations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 and marketing the artists and artworks which they represent. There is the additional challenge of the collector bias which is described in academic literature: “</w:t>
            </w:r>
            <w:r w:rsidR="00A037BF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The inclination of North-Western collectors to North-Western artists, even in time of the worldwide internet and an accessible global visual language, has been explained by a representational bias, a half-intentional preference for artists who are represented by familiar galleries and shown in known institutions«.</w:t>
            </w:r>
          </w:p>
          <w:p w14:paraId="7BF6C8C4" w14:textId="77777777" w:rsidR="00AA4948" w:rsidRDefault="00AA4948" w:rsidP="00C07257">
            <w:pPr>
              <w:rPr>
                <w:rFonts w:ascii="Arial" w:eastAsiaTheme="minorHAnsi" w:hAnsi="Arial" w:cs="Arial"/>
                <w:color w:val="343434"/>
                <w:sz w:val="26"/>
                <w:szCs w:val="26"/>
              </w:rPr>
            </w:pPr>
          </w:p>
          <w:p w14:paraId="30755E6B" w14:textId="25C44ABC" w:rsidR="00CB1723" w:rsidRPr="00027CF9" w:rsidRDefault="00803E46" w:rsidP="00027CF9">
            <w:pPr>
              <w:rPr>
                <w:rFonts w:ascii="Arial" w:eastAsiaTheme="minorHAnsi" w:hAnsi="Arial" w:cs="Arial"/>
                <w:color w:val="343434"/>
                <w:sz w:val="26"/>
                <w:szCs w:val="26"/>
              </w:rPr>
            </w:pPr>
            <w:r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In order to address this challenge of geographic asymmetry</w:t>
            </w:r>
            <w:r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, the project </w:t>
            </w:r>
            <w:r w:rsidR="00AA4948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objective is </w:t>
            </w:r>
            <w:r w:rsidR="00C07257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to develop </w:t>
            </w:r>
            <w:r w:rsidR="00AA4948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business </w:t>
            </w:r>
            <w:r w:rsidR="00C07257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skills for cultural operators 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and exchange best practices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 through a transfer of knowledge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 in a way that will contribute to increasing the sustainability of galleries as businesses 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and their global competitiveness 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and cont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r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ibute to the consolidation of the emerging collector communities in the emerging art markets</w:t>
            </w:r>
            <w:r w:rsidR="00C07257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. The </w:t>
            </w:r>
            <w:r w:rsidR="00A037BF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developmental </w:t>
            </w:r>
            <w:r w:rsidR="00C07257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geographic focus is on private </w:t>
            </w:r>
            <w:r w:rsidR="00027CF9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 xml:space="preserve">contemporary fine art and </w:t>
            </w:r>
            <w:r w:rsidR="00C07257" w:rsidRPr="00DF74D3">
              <w:rPr>
                <w:rFonts w:ascii="Arial" w:eastAsiaTheme="minorHAnsi" w:hAnsi="Arial" w:cs="Arial"/>
                <w:color w:val="343434"/>
                <w:sz w:val="26"/>
                <w:szCs w:val="26"/>
              </w:rPr>
              <w:t>photography art galleries in North-Eastern, South-Eastern and Southern Europe.</w:t>
            </w:r>
          </w:p>
        </w:tc>
      </w:tr>
    </w:tbl>
    <w:p w14:paraId="7BD8BF7B" w14:textId="77777777" w:rsidR="00CB1723" w:rsidRDefault="00CB1723">
      <w:pPr>
        <w:pStyle w:val="CorpoA"/>
        <w:rPr>
          <w:rFonts w:ascii="Cambria" w:eastAsia="Cambria" w:hAnsi="Cambria" w:cs="Cambria"/>
          <w:sz w:val="16"/>
          <w:szCs w:val="16"/>
          <w:lang w:val="fr-FR"/>
        </w:rPr>
      </w:pPr>
    </w:p>
    <w:p w14:paraId="4536D64F" w14:textId="77777777"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currently involved in the project (if any)</w:t>
      </w:r>
    </w:p>
    <w:p w14:paraId="63C85BA8" w14:textId="77777777"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6698"/>
      </w:tblGrid>
      <w:tr w:rsidR="00CB1723" w14:paraId="34124133" w14:textId="77777777" w:rsidTr="00582BEB">
        <w:trPr>
          <w:trHeight w:val="9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11666" w14:textId="77777777"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Name of </w:t>
            </w:r>
            <w:proofErr w:type="spellStart"/>
            <w:r>
              <w:rPr>
                <w:rFonts w:ascii="Cambria" w:eastAsia="Cambria" w:hAnsi="Cambria" w:cs="Cambria"/>
              </w:rPr>
              <w:t>organisation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country </w:t>
            </w:r>
          </w:p>
        </w:tc>
        <w:tc>
          <w:tcPr>
            <w:tcW w:w="669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98DAB" w14:textId="3983D04D" w:rsidR="00CB1723" w:rsidRDefault="008D59BA">
            <w:pPr>
              <w:pStyle w:val="CorpoA"/>
            </w:pPr>
            <w:proofErr w:type="spellStart"/>
            <w:r>
              <w:t>Galerie</w:t>
            </w:r>
            <w:proofErr w:type="spellEnd"/>
            <w:r>
              <w:t xml:space="preserve"> Esther </w:t>
            </w:r>
            <w:proofErr w:type="spellStart"/>
            <w:r>
              <w:t>Wo</w:t>
            </w:r>
            <w:r w:rsidR="006C4720">
              <w:t>e</w:t>
            </w:r>
            <w:r>
              <w:t>rdehoff</w:t>
            </w:r>
            <w:proofErr w:type="spellEnd"/>
            <w:r>
              <w:t xml:space="preserve"> (</w:t>
            </w:r>
            <w:r w:rsidR="006C4720">
              <w:t>France)</w:t>
            </w:r>
          </w:p>
          <w:p w14:paraId="1D4C3F76" w14:textId="3C221078" w:rsidR="0055451D" w:rsidRPr="0055451D" w:rsidRDefault="0055451D" w:rsidP="00554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 Unicode MS" w:cs="Arial Unicode MS"/>
                <w:color w:val="000000"/>
                <w:u w:color="000000"/>
                <w:lang w:eastAsia="sl-SI"/>
              </w:rPr>
            </w:pPr>
            <w:r w:rsidRPr="0055451D">
              <w:rPr>
                <w:rFonts w:hAnsi="Arial Unicode MS" w:cs="Arial Unicode MS"/>
                <w:color w:val="000000"/>
                <w:u w:color="000000"/>
                <w:lang w:eastAsia="sl-SI"/>
              </w:rPr>
              <w:t xml:space="preserve">Ani </w:t>
            </w:r>
            <w:proofErr w:type="spellStart"/>
            <w:r w:rsidRPr="0055451D">
              <w:rPr>
                <w:rFonts w:hAnsi="Arial Unicode MS" w:cs="Arial Unicode MS"/>
                <w:color w:val="000000"/>
                <w:u w:color="000000"/>
                <w:lang w:eastAsia="sl-SI"/>
              </w:rPr>
              <w:t>Moln</w:t>
            </w:r>
            <w:r w:rsidRPr="0055451D">
              <w:rPr>
                <w:rFonts w:hAnsi="Arial Unicode MS" w:cs="Arial Unicode MS"/>
                <w:color w:val="000000"/>
                <w:u w:color="000000"/>
                <w:lang w:eastAsia="sl-SI"/>
              </w:rPr>
              <w:t>á</w:t>
            </w:r>
            <w:r w:rsidRPr="0055451D">
              <w:rPr>
                <w:rFonts w:hAnsi="Arial Unicode MS" w:cs="Arial Unicode MS"/>
                <w:color w:val="000000"/>
                <w:u w:color="000000"/>
                <w:lang w:eastAsia="sl-SI"/>
              </w:rPr>
              <w:t>r</w:t>
            </w:r>
            <w:proofErr w:type="spellEnd"/>
            <w:r w:rsidRPr="0055451D">
              <w:rPr>
                <w:rFonts w:hAnsi="Arial Unicode MS" w:cs="Arial Unicode MS"/>
                <w:color w:val="000000"/>
                <w:u w:color="000000"/>
                <w:lang w:eastAsia="sl-SI"/>
              </w:rPr>
              <w:t xml:space="preserve"> Gallery</w:t>
            </w:r>
            <w:r>
              <w:rPr>
                <w:rFonts w:hAnsi="Arial Unicode MS" w:cs="Arial Unicode MS"/>
                <w:color w:val="000000"/>
                <w:u w:color="000000"/>
                <w:lang w:eastAsia="sl-SI"/>
              </w:rPr>
              <w:t xml:space="preserve"> (Hungary)</w:t>
            </w:r>
          </w:p>
          <w:p w14:paraId="4574FCC7" w14:textId="785F0755" w:rsidR="006C4720" w:rsidRDefault="006C4720">
            <w:pPr>
              <w:pStyle w:val="CorpoA"/>
            </w:pPr>
          </w:p>
        </w:tc>
      </w:tr>
    </w:tbl>
    <w:p w14:paraId="3B5C1260" w14:textId="46CCCA90" w:rsidR="00893438" w:rsidRDefault="00893438" w:rsidP="00893438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14:paraId="5639C657" w14:textId="77777777"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searched</w:t>
      </w:r>
    </w:p>
    <w:p w14:paraId="017ACCCE" w14:textId="77777777"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14:paraId="7DAF01B7" w14:textId="77777777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F9C1A" w14:textId="77777777"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Countries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48429" w14:textId="235FB39A" w:rsidR="00CB1723" w:rsidRDefault="00FC62DD">
            <w:pPr>
              <w:pStyle w:val="CorpoA"/>
            </w:pPr>
            <w:r>
              <w:rPr>
                <w:rFonts w:ascii="Cambria" w:hAnsi="Cambria"/>
              </w:rPr>
              <w:t>All Creative Europe program countries</w:t>
            </w:r>
          </w:p>
        </w:tc>
      </w:tr>
      <w:tr w:rsidR="00CB1723" w14:paraId="5B16CB96" w14:textId="77777777" w:rsidTr="00582BEB">
        <w:trPr>
          <w:trHeight w:val="27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1CE2E" w14:textId="77777777"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Preferred profile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73BC3" w14:textId="2C8E6680" w:rsidR="004168CD" w:rsidRPr="00202361" w:rsidRDefault="004168CD" w:rsidP="004168CD">
            <w:pPr>
              <w:pStyle w:val="Listaszerbekezds"/>
              <w:ind w:left="0"/>
            </w:pPr>
            <w:r w:rsidRPr="00202361">
              <w:t xml:space="preserve">European </w:t>
            </w:r>
            <w:r>
              <w:t>fine art galleries</w:t>
            </w:r>
            <w:r w:rsidRPr="00202361">
              <w:t>;</w:t>
            </w:r>
            <w:r>
              <w:t xml:space="preserve"> art management</w:t>
            </w:r>
            <w:r w:rsidRPr="00202361">
              <w:t xml:space="preserve"> education, traini</w:t>
            </w:r>
            <w:r>
              <w:t>ng and research institutions</w:t>
            </w:r>
            <w:r w:rsidR="007E4734">
              <w:t>; other institutions interested in the topic of art market evolution and creation</w:t>
            </w:r>
          </w:p>
          <w:p w14:paraId="1AAF8890" w14:textId="77777777" w:rsidR="00CB1723" w:rsidRDefault="00CB1723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</w:p>
        </w:tc>
      </w:tr>
    </w:tbl>
    <w:p w14:paraId="148D1A14" w14:textId="77777777"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14:paraId="042E29EA" w14:textId="77777777"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Previous Creative Europe or Culture </w:t>
      </w:r>
      <w:r w:rsidR="00893438">
        <w:rPr>
          <w:rFonts w:ascii="Cambria" w:eastAsia="Cambria" w:hAnsi="Cambria" w:cs="Cambria"/>
          <w:b/>
          <w:bCs/>
        </w:rPr>
        <w:t>(</w:t>
      </w:r>
      <w:r>
        <w:rPr>
          <w:rFonts w:ascii="Cambria" w:eastAsia="Cambria" w:hAnsi="Cambria" w:cs="Cambria"/>
          <w:b/>
          <w:bCs/>
        </w:rPr>
        <w:t>2007</w:t>
      </w:r>
      <w:r w:rsidR="00893438"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</w:rPr>
        <w:t>2013</w:t>
      </w:r>
      <w:r w:rsidR="00893438">
        <w:rPr>
          <w:rFonts w:ascii="Cambria" w:eastAsia="Cambria" w:hAnsi="Cambria" w:cs="Cambria"/>
          <w:b/>
          <w:bCs/>
        </w:rPr>
        <w:t>)</w:t>
      </w:r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programme</w:t>
      </w:r>
      <w:proofErr w:type="spellEnd"/>
      <w:r>
        <w:rPr>
          <w:rFonts w:ascii="Cambria" w:eastAsia="Cambria" w:hAnsi="Cambria" w:cs="Cambria"/>
          <w:b/>
          <w:bCs/>
        </w:rPr>
        <w:t xml:space="preserve"> experience (if any)</w:t>
      </w:r>
    </w:p>
    <w:p w14:paraId="7A0AB5C5" w14:textId="77777777"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14:paraId="2AE88C05" w14:textId="77777777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C3683" w14:textId="77777777"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Project name(s)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40175" w14:textId="77777777" w:rsidR="00CB1723" w:rsidRDefault="00CB1723">
            <w:pPr>
              <w:pStyle w:val="CorpoA"/>
            </w:pPr>
          </w:p>
        </w:tc>
      </w:tr>
      <w:tr w:rsidR="00CB1723" w14:paraId="048B1D6E" w14:textId="77777777" w:rsidTr="00582BEB">
        <w:trPr>
          <w:trHeight w:val="689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05D3B" w14:textId="77777777"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Role within </w:t>
            </w:r>
            <w:r w:rsidR="00893438">
              <w:rPr>
                <w:rFonts w:ascii="Cambria" w:eastAsia="Cambria" w:hAnsi="Cambria" w:cs="Cambria"/>
              </w:rPr>
              <w:t xml:space="preserve">the </w:t>
            </w:r>
            <w:r>
              <w:rPr>
                <w:rFonts w:ascii="Cambria" w:eastAsia="Cambria" w:hAnsi="Cambria" w:cs="Cambria"/>
              </w:rPr>
              <w:t>project</w:t>
            </w:r>
            <w:r w:rsidR="00893438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s</w:t>
            </w:r>
            <w:r w:rsidR="00893438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569DD" w14:textId="77777777" w:rsidR="00CB1723" w:rsidRDefault="00CB1723">
            <w:pPr>
              <w:pStyle w:val="CorpoA"/>
            </w:pPr>
          </w:p>
        </w:tc>
      </w:tr>
    </w:tbl>
    <w:p w14:paraId="67F4A5C7" w14:textId="77777777"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14:paraId="2F88B290" w14:textId="77777777"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Are you interested in participating in other EU projects?</w:t>
      </w:r>
      <w:r>
        <w:rPr>
          <w:rFonts w:ascii="Cambria" w:eastAsia="Cambria" w:hAnsi="Cambria" w:cs="Cambria"/>
          <w:b/>
          <w:bCs/>
        </w:rPr>
        <w:br/>
      </w: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14:paraId="48E27741" w14:textId="77777777" w:rsidTr="00582BEB"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70E0A" w14:textId="77777777"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2534D" w14:textId="6DFF1942" w:rsidR="00CB1723" w:rsidRDefault="00CB1723">
            <w:pPr>
              <w:pStyle w:val="CorpoA"/>
            </w:pPr>
          </w:p>
        </w:tc>
      </w:tr>
      <w:tr w:rsidR="00CB1723" w14:paraId="0BAEACBE" w14:textId="77777777" w:rsidTr="00582BEB"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5E0FD" w14:textId="77777777"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No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524BA" w14:textId="77777777" w:rsidR="00CB1723" w:rsidRDefault="00CB1723">
            <w:pPr>
              <w:pStyle w:val="CorpoA"/>
            </w:pPr>
          </w:p>
        </w:tc>
      </w:tr>
      <w:tr w:rsidR="00CB1723" w14:paraId="3CA3AE3F" w14:textId="77777777" w:rsidTr="00582BEB">
        <w:trPr>
          <w:trHeight w:val="12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5BF34" w14:textId="77777777"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What kind of projects </w:t>
            </w:r>
            <w:r w:rsidR="00893438">
              <w:rPr>
                <w:rFonts w:ascii="Cambria" w:eastAsia="Cambria" w:hAnsi="Cambria" w:cs="Cambria"/>
              </w:rPr>
              <w:t xml:space="preserve">/ calls </w:t>
            </w:r>
            <w:r>
              <w:rPr>
                <w:rFonts w:ascii="Cambria" w:eastAsia="Cambria" w:hAnsi="Cambria" w:cs="Cambria"/>
              </w:rPr>
              <w:t xml:space="preserve">are you interested in participating in? 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500FD" w14:textId="77777777" w:rsidR="00CB1723" w:rsidRDefault="00CB1723">
            <w:pPr>
              <w:pStyle w:val="CorpoA"/>
            </w:pPr>
          </w:p>
        </w:tc>
      </w:tr>
    </w:tbl>
    <w:p w14:paraId="6E607389" w14:textId="77777777"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14:paraId="053D4802" w14:textId="77777777"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Other</w:t>
      </w:r>
    </w:p>
    <w:p w14:paraId="1B00244F" w14:textId="77777777"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14:paraId="63F25A25" w14:textId="77777777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DAB49" w14:textId="77777777" w:rsidR="00CB1723" w:rsidRDefault="00CB1723">
            <w:pPr>
              <w:pStyle w:val="CorpoA"/>
            </w:pP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0FF63" w14:textId="77777777" w:rsidR="00CB1723" w:rsidRDefault="00CB1723"/>
        </w:tc>
      </w:tr>
    </w:tbl>
    <w:p w14:paraId="63792DD5" w14:textId="77777777" w:rsidR="00CB1723" w:rsidRDefault="00CB1723">
      <w:pPr>
        <w:pStyle w:val="CorpoA"/>
        <w:widowControl w:val="0"/>
      </w:pPr>
    </w:p>
    <w:sectPr w:rsidR="00CB1723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B6F4C" w14:textId="77777777" w:rsidR="002E5F33" w:rsidRDefault="002E5F33">
      <w:r>
        <w:separator/>
      </w:r>
    </w:p>
  </w:endnote>
  <w:endnote w:type="continuationSeparator" w:id="0">
    <w:p w14:paraId="66585C5B" w14:textId="77777777" w:rsidR="002E5F33" w:rsidRDefault="002E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F87C" w14:textId="77777777" w:rsidR="00CB1723" w:rsidRDefault="00CB172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AA7EF" w14:textId="77777777" w:rsidR="002E5F33" w:rsidRDefault="002E5F33">
      <w:r>
        <w:separator/>
      </w:r>
    </w:p>
  </w:footnote>
  <w:footnote w:type="continuationSeparator" w:id="0">
    <w:p w14:paraId="171A2A41" w14:textId="77777777" w:rsidR="002E5F33" w:rsidRDefault="002E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FB0E2" w14:textId="77777777" w:rsidR="00CB1723" w:rsidRDefault="00CB1723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84D"/>
    <w:multiLevelType w:val="multilevel"/>
    <w:tmpl w:val="01349EF2"/>
    <w:styleLink w:val="Stileimportato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1" w15:restartNumberingAfterBreak="0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31DB9"/>
    <w:multiLevelType w:val="hybridMultilevel"/>
    <w:tmpl w:val="317E1E38"/>
    <w:lvl w:ilvl="0" w:tplc="89EA80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950CC"/>
    <w:multiLevelType w:val="multilevel"/>
    <w:tmpl w:val="AB3CAF5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3"/>
    <w:rsid w:val="00027CF9"/>
    <w:rsid w:val="001868C9"/>
    <w:rsid w:val="00213A8E"/>
    <w:rsid w:val="00221327"/>
    <w:rsid w:val="002E5F33"/>
    <w:rsid w:val="002F080C"/>
    <w:rsid w:val="0037385B"/>
    <w:rsid w:val="00391F9F"/>
    <w:rsid w:val="004168CD"/>
    <w:rsid w:val="004E5683"/>
    <w:rsid w:val="00500E7D"/>
    <w:rsid w:val="0055451D"/>
    <w:rsid w:val="00582BEB"/>
    <w:rsid w:val="006C4720"/>
    <w:rsid w:val="007304DE"/>
    <w:rsid w:val="007C2D2B"/>
    <w:rsid w:val="007E4734"/>
    <w:rsid w:val="00803E46"/>
    <w:rsid w:val="00844121"/>
    <w:rsid w:val="00893438"/>
    <w:rsid w:val="008D59BA"/>
    <w:rsid w:val="00A037BF"/>
    <w:rsid w:val="00AA4948"/>
    <w:rsid w:val="00AB26B9"/>
    <w:rsid w:val="00C07257"/>
    <w:rsid w:val="00CB1723"/>
    <w:rsid w:val="00D81B68"/>
    <w:rsid w:val="00DB2935"/>
    <w:rsid w:val="00E5741E"/>
    <w:rsid w:val="00EB62A9"/>
    <w:rsid w:val="00ED7CFA"/>
    <w:rsid w:val="00EF5F74"/>
    <w:rsid w:val="00FC62DD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AE4C"/>
  <w15:docId w15:val="{CF06592B-1DE8-4093-B0B6-17F264C8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tichetta">
    <w:name w:val="Etichetta"/>
    <w:pPr>
      <w:jc w:val="center"/>
    </w:pPr>
    <w:rPr>
      <w:rFonts w:ascii="Helvetica" w:hAnsi="Arial Unicode MS" w:cs="Arial Unicode MS"/>
      <w:color w:val="FEFEFE"/>
      <w:sz w:val="24"/>
      <w:szCs w:val="24"/>
      <w:u w:color="FEFEFE"/>
      <w:lang w:val="da-DK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DidefaultA">
    <w:name w:val="Di default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iperhivatkozs"/>
    <w:rPr>
      <w:u w:val="single"/>
    </w:rPr>
  </w:style>
  <w:style w:type="character" w:customStyle="1" w:styleId="Hyperlink1">
    <w:name w:val="Hyperlink.1"/>
    <w:basedOn w:val="Hyperlink0"/>
    <w:rPr>
      <w:u w:val="none"/>
    </w:rPr>
  </w:style>
  <w:style w:type="numbering" w:customStyle="1" w:styleId="Stileimportato1">
    <w:name w:val="Stile importato 1"/>
    <w:pPr>
      <w:numPr>
        <w:numId w:val="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4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438"/>
    <w:rPr>
      <w:rFonts w:ascii="Segoe UI" w:hAnsi="Segoe UI" w:cs="Segoe UI"/>
      <w:sz w:val="18"/>
      <w:szCs w:val="18"/>
      <w:lang w:val="en-US" w:eastAsia="en-US"/>
    </w:rPr>
  </w:style>
  <w:style w:type="paragraph" w:styleId="Listaszerbekezds">
    <w:name w:val="List Paragraph"/>
    <w:basedOn w:val="Norml"/>
    <w:uiPriority w:val="34"/>
    <w:qFormat/>
    <w:rsid w:val="004168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  <w:bdr w:val="none" w:sz="0" w:space="0" w:color="auto"/>
    </w:rPr>
  </w:style>
  <w:style w:type="paragraph" w:styleId="Lbjegyzetszveg">
    <w:name w:val="footnote text"/>
    <w:basedOn w:val="Norml"/>
    <w:link w:val="LbjegyzetszvegChar"/>
    <w:uiPriority w:val="99"/>
    <w:unhideWhenUsed/>
    <w:rsid w:val="00D81B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sl-SI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1B68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D81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EFEFE"/>
            </a:solidFill>
            <a:effectLst>
              <a:outerShdw blurRad="25400" dist="23994" dir="2700000" rotWithShape="0">
                <a:srgbClr val="000000">
                  <a:alpha val="31035"/>
                </a:srgbClr>
              </a:outerShdw>
            </a:effectLst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9E3CA8-BC53-4E1C-84ED-779F2DE9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3068</Characters>
  <Application>Microsoft Office Word</Application>
  <DocSecurity>0</DocSecurity>
  <Lines>25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Pinizsi Gábor</cp:lastModifiedBy>
  <cp:revision>2</cp:revision>
  <dcterms:created xsi:type="dcterms:W3CDTF">2017-11-24T13:14:00Z</dcterms:created>
  <dcterms:modified xsi:type="dcterms:W3CDTF">2017-11-24T13:14:00Z</dcterms:modified>
</cp:coreProperties>
</file>